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D6276" w14:textId="4D92F905" w:rsidR="00F62F12" w:rsidRPr="00341409" w:rsidRDefault="00933E31" w:rsidP="00341409">
      <w:pPr>
        <w:rPr>
          <w:rFonts w:asciiTheme="majorHAnsi" w:hAnsiTheme="majorHAnsi" w:cstheme="majorHAnsi"/>
          <w:b/>
          <w:sz w:val="40"/>
          <w:szCs w:val="40"/>
        </w:rPr>
      </w:pPr>
      <w:r w:rsidRPr="00341409">
        <w:rPr>
          <w:rFonts w:asciiTheme="majorHAnsi" w:hAnsiTheme="majorHAnsi" w:cstheme="majorHAnsi"/>
          <w:b/>
          <w:sz w:val="40"/>
          <w:szCs w:val="40"/>
        </w:rPr>
        <w:t>B</w:t>
      </w:r>
      <w:r w:rsidR="00F62F12" w:rsidRPr="00341409">
        <w:rPr>
          <w:rFonts w:asciiTheme="majorHAnsi" w:hAnsiTheme="majorHAnsi" w:cstheme="majorHAnsi"/>
          <w:b/>
          <w:sz w:val="40"/>
          <w:szCs w:val="40"/>
        </w:rPr>
        <w:t>ilag</w:t>
      </w:r>
      <w:r w:rsidR="00EF7742">
        <w:rPr>
          <w:rFonts w:asciiTheme="majorHAnsi" w:hAnsiTheme="majorHAnsi" w:cstheme="majorHAnsi"/>
          <w:b/>
          <w:sz w:val="40"/>
          <w:szCs w:val="40"/>
        </w:rPr>
        <w:t xml:space="preserve"> 12</w:t>
      </w:r>
      <w:r w:rsidR="00F62F12" w:rsidRPr="00341409">
        <w:rPr>
          <w:rFonts w:asciiTheme="majorHAnsi" w:hAnsiTheme="majorHAnsi" w:cstheme="majorHAnsi"/>
          <w:b/>
          <w:sz w:val="40"/>
          <w:szCs w:val="40"/>
        </w:rPr>
        <w:t xml:space="preserve"> til SSA-</w:t>
      </w:r>
      <w:r w:rsidR="00BB64F1">
        <w:rPr>
          <w:rFonts w:asciiTheme="majorHAnsi" w:hAnsiTheme="majorHAnsi" w:cstheme="majorHAnsi"/>
          <w:b/>
          <w:sz w:val="40"/>
          <w:szCs w:val="40"/>
        </w:rPr>
        <w:t>S</w:t>
      </w:r>
      <w:r w:rsidR="00A951B2" w:rsidRPr="00341409">
        <w:rPr>
          <w:rFonts w:asciiTheme="majorHAnsi" w:hAnsiTheme="majorHAnsi" w:cstheme="majorHAnsi"/>
          <w:b/>
          <w:sz w:val="40"/>
          <w:szCs w:val="40"/>
        </w:rPr>
        <w:t>ky</w:t>
      </w:r>
      <w:r w:rsidR="00F62F12" w:rsidRPr="00341409">
        <w:rPr>
          <w:rFonts w:asciiTheme="majorHAnsi" w:hAnsiTheme="majorHAnsi" w:cstheme="majorHAnsi"/>
          <w:b/>
          <w:sz w:val="40"/>
          <w:szCs w:val="40"/>
        </w:rPr>
        <w:t xml:space="preserve"> – </w:t>
      </w:r>
      <w:r w:rsidR="00A951B2" w:rsidRPr="00341409">
        <w:rPr>
          <w:rFonts w:asciiTheme="majorHAnsi" w:hAnsiTheme="majorHAnsi" w:cstheme="majorHAnsi"/>
          <w:b/>
          <w:sz w:val="40"/>
          <w:szCs w:val="40"/>
        </w:rPr>
        <w:t>Skyavtalen</w:t>
      </w:r>
      <w:r w:rsidR="00F62F12" w:rsidRPr="00341409">
        <w:rPr>
          <w:rFonts w:asciiTheme="majorHAnsi" w:hAnsiTheme="majorHAnsi" w:cstheme="majorHAnsi"/>
          <w:b/>
          <w:sz w:val="40"/>
          <w:szCs w:val="40"/>
        </w:rPr>
        <w:t xml:space="preserve"> – versjon </w:t>
      </w:r>
      <w:r w:rsidR="00A951B2" w:rsidRPr="00341409">
        <w:rPr>
          <w:rFonts w:asciiTheme="majorHAnsi" w:hAnsiTheme="majorHAnsi" w:cstheme="majorHAnsi"/>
          <w:b/>
          <w:sz w:val="40"/>
          <w:szCs w:val="40"/>
        </w:rPr>
        <w:t>2021</w:t>
      </w:r>
    </w:p>
    <w:p w14:paraId="0E271EF7" w14:textId="77777777" w:rsidR="00F62F12" w:rsidRDefault="00F62F12" w:rsidP="00F62F12"/>
    <w:p w14:paraId="5E1B8E9D" w14:textId="77777777" w:rsidR="00F96E83" w:rsidRDefault="00F96E83" w:rsidP="00F96E83">
      <w:pPr>
        <w:jc w:val="center"/>
        <w:rPr>
          <w:rFonts w:eastAsia="Arial" w:cs="Arial"/>
          <w:sz w:val="36"/>
          <w:szCs w:val="36"/>
        </w:rPr>
      </w:pPr>
      <w:r>
        <w:rPr>
          <w:rFonts w:eastAsia="Arial" w:cs="Arial"/>
          <w:color w:val="000000" w:themeColor="text1"/>
          <w:sz w:val="36"/>
          <w:szCs w:val="36"/>
        </w:rPr>
        <w:t>S</w:t>
      </w:r>
      <w:r w:rsidRPr="634A4A6C">
        <w:rPr>
          <w:rFonts w:eastAsia="Arial" w:cs="Arial"/>
          <w:color w:val="000000" w:themeColor="text1"/>
          <w:sz w:val="36"/>
          <w:szCs w:val="36"/>
        </w:rPr>
        <w:t>kole- og barnehageadministrativt system</w:t>
      </w:r>
      <w:r>
        <w:rPr>
          <w:rFonts w:eastAsia="Arial" w:cs="Arial"/>
          <w:color w:val="000000" w:themeColor="text1"/>
          <w:sz w:val="36"/>
          <w:szCs w:val="36"/>
        </w:rPr>
        <w:t xml:space="preserve"> (</w:t>
      </w:r>
      <w:r w:rsidRPr="634A4A6C">
        <w:rPr>
          <w:rFonts w:eastAsia="Arial" w:cs="Arial"/>
          <w:color w:val="000000" w:themeColor="text1"/>
          <w:sz w:val="36"/>
          <w:szCs w:val="36"/>
        </w:rPr>
        <w:t>SAS &amp; BAS</w:t>
      </w:r>
      <w:r>
        <w:rPr>
          <w:rFonts w:eastAsia="Arial" w:cs="Arial"/>
          <w:color w:val="000000" w:themeColor="text1"/>
          <w:sz w:val="36"/>
          <w:szCs w:val="36"/>
        </w:rPr>
        <w:t>)</w:t>
      </w:r>
    </w:p>
    <w:p w14:paraId="4AF46704" w14:textId="77777777" w:rsidR="00F62F12" w:rsidRDefault="00F62F12" w:rsidP="00F62F12"/>
    <w:p w14:paraId="0AEE96D8" w14:textId="77777777" w:rsidR="00F96E83" w:rsidRDefault="00F96E83" w:rsidP="00F62F12"/>
    <w:p w14:paraId="1D20F140" w14:textId="77777777" w:rsidR="00F62F12" w:rsidRPr="00341409" w:rsidRDefault="00F62F12" w:rsidP="00341409">
      <w:pPr>
        <w:rPr>
          <w:rFonts w:asciiTheme="majorHAnsi" w:hAnsiTheme="majorHAnsi" w:cstheme="majorHAnsi"/>
          <w:b/>
          <w:sz w:val="40"/>
          <w:szCs w:val="40"/>
        </w:rPr>
      </w:pPr>
      <w:r w:rsidRPr="00341409">
        <w:rPr>
          <w:rFonts w:asciiTheme="majorHAnsi" w:hAnsiTheme="majorHAnsi" w:cstheme="majorHAnsi"/>
          <w:b/>
          <w:sz w:val="40"/>
          <w:szCs w:val="40"/>
        </w:rPr>
        <w:t>Innhold:</w:t>
      </w:r>
    </w:p>
    <w:p w14:paraId="13D3F434" w14:textId="77777777" w:rsidR="00A951B2" w:rsidRPr="008838AF" w:rsidRDefault="00A951B2" w:rsidP="00A951B2"/>
    <w:p w14:paraId="1AF0D3C2" w14:textId="6ABF2913" w:rsidR="00EF7742" w:rsidRDefault="006F3B97">
      <w:pPr>
        <w:pStyle w:val="INNH1"/>
        <w:rPr>
          <w:rFonts w:asciiTheme="minorHAnsi" w:eastAsiaTheme="minorEastAsia" w:hAnsiTheme="minorHAnsi" w:cstheme="minorBidi"/>
          <w:noProof/>
          <w:szCs w:val="22"/>
        </w:rPr>
      </w:pPr>
      <w:r>
        <w:rPr>
          <w:lang w:val="en-GB"/>
        </w:rPr>
        <w:fldChar w:fldCharType="begin"/>
      </w:r>
      <w:r>
        <w:rPr>
          <w:lang w:val="en-GB"/>
        </w:rPr>
        <w:instrText xml:space="preserve"> TOC \o "1-2" \h \z \u </w:instrText>
      </w:r>
      <w:r>
        <w:rPr>
          <w:lang w:val="en-GB"/>
        </w:rPr>
        <w:fldChar w:fldCharType="separate"/>
      </w:r>
      <w:hyperlink w:anchor="_Toc106021459" w:history="1">
        <w:r w:rsidR="00EF7742" w:rsidRPr="00B458B1">
          <w:rPr>
            <w:rStyle w:val="Hyperkobling"/>
            <w:noProof/>
          </w:rPr>
          <w:t>Bilag 12: Begreper som er definert i Avtalen</w:t>
        </w:r>
        <w:r w:rsidR="00EF7742">
          <w:rPr>
            <w:noProof/>
            <w:webHidden/>
          </w:rPr>
          <w:tab/>
        </w:r>
        <w:r w:rsidR="00EF7742">
          <w:rPr>
            <w:noProof/>
            <w:webHidden/>
          </w:rPr>
          <w:fldChar w:fldCharType="begin"/>
        </w:r>
        <w:r w:rsidR="00EF7742">
          <w:rPr>
            <w:noProof/>
            <w:webHidden/>
          </w:rPr>
          <w:instrText xml:space="preserve"> PAGEREF _Toc106021459 \h </w:instrText>
        </w:r>
        <w:r w:rsidR="00EF7742">
          <w:rPr>
            <w:noProof/>
            <w:webHidden/>
          </w:rPr>
        </w:r>
        <w:r w:rsidR="00EF7742">
          <w:rPr>
            <w:noProof/>
            <w:webHidden/>
          </w:rPr>
          <w:fldChar w:fldCharType="separate"/>
        </w:r>
        <w:r w:rsidR="00EF7742">
          <w:rPr>
            <w:noProof/>
            <w:webHidden/>
          </w:rPr>
          <w:t>2</w:t>
        </w:r>
        <w:r w:rsidR="00EF7742">
          <w:rPr>
            <w:noProof/>
            <w:webHidden/>
          </w:rPr>
          <w:fldChar w:fldCharType="end"/>
        </w:r>
      </w:hyperlink>
    </w:p>
    <w:p w14:paraId="4B454BB1" w14:textId="23F87FD6" w:rsidR="00341409" w:rsidRPr="00341409" w:rsidRDefault="006F3B97" w:rsidP="00A951B2">
      <w:pPr>
        <w:rPr>
          <w:lang w:val="en-GB"/>
        </w:rPr>
      </w:pPr>
      <w:r>
        <w:rPr>
          <w:lang w:val="en-GB"/>
        </w:rPr>
        <w:fldChar w:fldCharType="end"/>
      </w:r>
    </w:p>
    <w:p w14:paraId="3C759D31" w14:textId="77777777" w:rsidR="00A951B2" w:rsidRPr="00341409" w:rsidRDefault="00A951B2" w:rsidP="009329ED">
      <w:pPr>
        <w:rPr>
          <w:lang w:val="en-GB"/>
        </w:rPr>
      </w:pPr>
    </w:p>
    <w:p w14:paraId="0B6AE345" w14:textId="2B5EE4C2" w:rsidR="00A951B2" w:rsidRDefault="009329ED">
      <w:r>
        <w:br w:type="page"/>
      </w:r>
    </w:p>
    <w:p w14:paraId="1E9D830B" w14:textId="0DB5111D" w:rsidR="00A951B2" w:rsidRPr="00667A29" w:rsidRDefault="00A951B2" w:rsidP="00A951B2">
      <w:pPr>
        <w:pStyle w:val="Overskrift1"/>
        <w:rPr>
          <w:sz w:val="28"/>
          <w:szCs w:val="28"/>
        </w:rPr>
      </w:pPr>
      <w:bookmarkStart w:id="0" w:name="_Toc106021459"/>
      <w:r w:rsidRPr="00773271">
        <w:rPr>
          <w:rStyle w:val="Overskrift1Tegn"/>
        </w:rPr>
        <w:lastRenderedPageBreak/>
        <w:t>Bilag 1</w:t>
      </w:r>
      <w:r>
        <w:rPr>
          <w:rStyle w:val="Overskrift1Tegn"/>
        </w:rPr>
        <w:t>2:</w:t>
      </w:r>
      <w:r w:rsidRPr="00773271">
        <w:rPr>
          <w:rStyle w:val="Overskrift1Tegn"/>
        </w:rPr>
        <w:t xml:space="preserve"> </w:t>
      </w:r>
      <w:r>
        <w:rPr>
          <w:rStyle w:val="Overskrift1Tegn"/>
        </w:rPr>
        <w:t xml:space="preserve">Begreper som er definert i </w:t>
      </w:r>
      <w:r w:rsidR="00BF45D3">
        <w:rPr>
          <w:rStyle w:val="Overskrift1Tegn"/>
        </w:rPr>
        <w:t>A</w:t>
      </w:r>
      <w:r>
        <w:rPr>
          <w:rStyle w:val="Overskrift1Tegn"/>
        </w:rPr>
        <w:t>vtalen</w:t>
      </w:r>
      <w:bookmarkEnd w:id="0"/>
    </w:p>
    <w:p w14:paraId="235827D3" w14:textId="77777777" w:rsidR="00A951B2" w:rsidRDefault="00A951B2" w:rsidP="00667A29"/>
    <w:p w14:paraId="4AA18D74" w14:textId="0C2E8455" w:rsidR="001D6E6B" w:rsidRPr="001D6E6B" w:rsidRDefault="00C248E6" w:rsidP="00ED367E">
      <w:pPr>
        <w:rPr>
          <w:b/>
        </w:rPr>
      </w:pPr>
      <w:r>
        <w:rPr>
          <w:b/>
        </w:rPr>
        <w:t xml:space="preserve">NB! </w:t>
      </w:r>
      <w:r w:rsidR="001D6E6B" w:rsidRPr="001D6E6B">
        <w:rPr>
          <w:b/>
        </w:rPr>
        <w:t xml:space="preserve">Begrepsforklaringene skal ikke endres av Partene. </w:t>
      </w:r>
    </w:p>
    <w:p w14:paraId="3BE50358" w14:textId="77777777" w:rsidR="001D6E6B" w:rsidRDefault="001D6E6B" w:rsidP="00ED367E"/>
    <w:p w14:paraId="7DD8A1FC" w14:textId="584B2EAB" w:rsidR="00ED367E" w:rsidRDefault="00ED367E" w:rsidP="00ED367E">
      <w:r>
        <w:t xml:space="preserve">Begrepene benyttes i </w:t>
      </w:r>
      <w:r w:rsidR="001D6E6B">
        <w:t xml:space="preserve">Avtalen i </w:t>
      </w:r>
      <w:r>
        <w:t>bestemt og ubestemt form entall og/eller flertall.</w:t>
      </w:r>
    </w:p>
    <w:p w14:paraId="7ACB343C" w14:textId="77777777" w:rsidR="00ED367E" w:rsidRPr="00EB592B" w:rsidRDefault="00ED367E" w:rsidP="00ED367E"/>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ED367E" w:rsidRPr="009A5536" w14:paraId="3AAB56DE" w14:textId="77777777" w:rsidTr="00A16D20">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609FCD05" w14:textId="77777777" w:rsidR="00ED367E" w:rsidRPr="005E6831" w:rsidRDefault="00ED367E" w:rsidP="00A16D20">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D890FF5" w14:textId="77777777" w:rsidR="00ED367E" w:rsidRPr="005E6831" w:rsidRDefault="00ED367E" w:rsidP="00A16D20">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3E360D5C" w14:textId="77777777" w:rsidR="00ED367E" w:rsidRPr="005E6831" w:rsidRDefault="00ED367E" w:rsidP="00A16D20">
            <w:pPr>
              <w:rPr>
                <w:rFonts w:cs="Arial"/>
                <w:b/>
                <w:bCs/>
                <w:sz w:val="18"/>
                <w:szCs w:val="18"/>
              </w:rPr>
            </w:pPr>
            <w:r>
              <w:rPr>
                <w:rFonts w:cs="Arial"/>
                <w:b/>
                <w:bCs/>
                <w:sz w:val="18"/>
                <w:szCs w:val="18"/>
              </w:rPr>
              <w:t>Referanse til Avtalen</w:t>
            </w:r>
          </w:p>
        </w:tc>
      </w:tr>
      <w:tr w:rsidR="00ED367E" w:rsidRPr="009A5536" w14:paraId="0CFD03D5" w14:textId="77777777" w:rsidTr="00A16D20">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A305152" w14:textId="77777777" w:rsidR="00ED367E" w:rsidRPr="005E6831" w:rsidRDefault="00ED367E" w:rsidP="00A16D20">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0AACAC5B" w14:textId="03DFA8B7" w:rsidR="00ED367E" w:rsidRPr="005E6831" w:rsidRDefault="00ED367E" w:rsidP="00250A66">
            <w:pPr>
              <w:rPr>
                <w:rFonts w:cs="Arial"/>
                <w:sz w:val="18"/>
                <w:szCs w:val="18"/>
              </w:rPr>
            </w:pPr>
            <w:r>
              <w:rPr>
                <w:rFonts w:cs="Arial"/>
                <w:sz w:val="18"/>
                <w:szCs w:val="18"/>
              </w:rPr>
              <w:t xml:space="preserve">Den </w:t>
            </w:r>
            <w:r w:rsidR="00F016EE">
              <w:rPr>
                <w:rFonts w:cs="Arial"/>
                <w:sz w:val="18"/>
                <w:szCs w:val="18"/>
              </w:rPr>
              <w:t>g</w:t>
            </w:r>
            <w:r w:rsidRPr="005E6831">
              <w:rPr>
                <w:rFonts w:cs="Arial"/>
                <w:sz w:val="18"/>
                <w:szCs w:val="18"/>
              </w:rPr>
              <w:t>enerell</w:t>
            </w:r>
            <w:r>
              <w:rPr>
                <w:rFonts w:cs="Arial"/>
                <w:sz w:val="18"/>
                <w:szCs w:val="18"/>
              </w:rPr>
              <w:t>e</w:t>
            </w:r>
            <w:r w:rsidRPr="005E6831">
              <w:rPr>
                <w:rFonts w:cs="Arial"/>
                <w:sz w:val="18"/>
                <w:szCs w:val="18"/>
              </w:rPr>
              <w:t xml:space="preserve"> </w:t>
            </w:r>
            <w:r w:rsidR="00F016EE">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sidR="00250A66">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1D5CD250" w14:textId="77777777" w:rsidR="00ED367E" w:rsidRDefault="00ED367E" w:rsidP="00A16D20">
            <w:pPr>
              <w:rPr>
                <w:rFonts w:cs="Arial"/>
                <w:sz w:val="18"/>
                <w:szCs w:val="18"/>
              </w:rPr>
            </w:pPr>
            <w:r>
              <w:rPr>
                <w:rFonts w:cs="Arial"/>
                <w:sz w:val="18"/>
                <w:szCs w:val="18"/>
              </w:rPr>
              <w:t>1.1.2</w:t>
            </w:r>
          </w:p>
        </w:tc>
      </w:tr>
      <w:tr w:rsidR="00F016EE" w:rsidRPr="009A5536" w14:paraId="4FAECC77"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7FBA41F1" w14:textId="65619FDB" w:rsidR="00F016EE" w:rsidRPr="005E6831" w:rsidRDefault="00F016EE" w:rsidP="00A16D20">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2780B476" w14:textId="494BBDB9" w:rsidR="00F016EE" w:rsidRPr="005E6831" w:rsidRDefault="00F016EE" w:rsidP="00250A66">
            <w:pPr>
              <w:rPr>
                <w:rFonts w:cs="Arial"/>
                <w:color w:val="000000"/>
                <w:sz w:val="18"/>
                <w:szCs w:val="18"/>
              </w:rPr>
            </w:pPr>
            <w:r w:rsidRPr="00F016EE">
              <w:rPr>
                <w:rFonts w:cs="Arial"/>
                <w:color w:val="000000"/>
                <w:sz w:val="18"/>
                <w:szCs w:val="18"/>
              </w:rPr>
              <w:t>Tiltak som kommer til anvendelse når en Skytjeneste skal avsluttes eller Leverandørens Ytelse i henhold til denne Avtalen helt eller delvis termineres i henhold til denne Avtalens bestemmelser om oppsigelse, avbestilling eller heving</w:t>
            </w:r>
            <w:r w:rsidR="00250A66">
              <w:rPr>
                <w:rFonts w:cs="Arial"/>
                <w:color w:val="000000"/>
                <w:sz w:val="18"/>
                <w:szCs w:val="18"/>
              </w:rPr>
              <w:t>.</w:t>
            </w:r>
          </w:p>
        </w:tc>
        <w:tc>
          <w:tcPr>
            <w:tcW w:w="1275" w:type="dxa"/>
            <w:tcBorders>
              <w:top w:val="nil"/>
              <w:left w:val="nil"/>
              <w:bottom w:val="single" w:sz="4" w:space="0" w:color="auto"/>
              <w:right w:val="single" w:sz="4" w:space="0" w:color="auto"/>
            </w:tcBorders>
          </w:tcPr>
          <w:p w14:paraId="0F97DABA" w14:textId="37F788B8" w:rsidR="00F016EE" w:rsidRDefault="00F016EE" w:rsidP="00A16D20">
            <w:pPr>
              <w:rPr>
                <w:rFonts w:cs="Arial"/>
                <w:color w:val="000000"/>
                <w:sz w:val="18"/>
                <w:szCs w:val="18"/>
              </w:rPr>
            </w:pPr>
            <w:r>
              <w:rPr>
                <w:rFonts w:cs="Arial"/>
                <w:color w:val="000000"/>
                <w:sz w:val="18"/>
                <w:szCs w:val="18"/>
              </w:rPr>
              <w:t>2.4.1</w:t>
            </w:r>
          </w:p>
        </w:tc>
      </w:tr>
      <w:tr w:rsidR="00ED367E" w:rsidRPr="009A5536" w14:paraId="3FD2B11E"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6188C1C4" w14:textId="77777777" w:rsidR="00ED367E" w:rsidRPr="005E6831" w:rsidRDefault="00ED367E" w:rsidP="00A16D20">
            <w:pPr>
              <w:rPr>
                <w:rFonts w:cs="Arial"/>
                <w:color w:val="000000"/>
                <w:sz w:val="18"/>
                <w:szCs w:val="18"/>
              </w:rPr>
            </w:pPr>
            <w:r w:rsidRPr="005E6831">
              <w:rPr>
                <w:rFonts w:cs="Arial"/>
                <w:color w:val="000000"/>
                <w:sz w:val="18"/>
                <w:szCs w:val="18"/>
              </w:rPr>
              <w:t>Avslutningsplan</w:t>
            </w:r>
          </w:p>
        </w:tc>
        <w:tc>
          <w:tcPr>
            <w:tcW w:w="6247" w:type="dxa"/>
            <w:tcBorders>
              <w:top w:val="nil"/>
              <w:left w:val="nil"/>
              <w:bottom w:val="single" w:sz="4" w:space="0" w:color="auto"/>
              <w:right w:val="single" w:sz="4" w:space="0" w:color="auto"/>
            </w:tcBorders>
            <w:vAlign w:val="center"/>
          </w:tcPr>
          <w:p w14:paraId="567E6FAB" w14:textId="77777777" w:rsidR="00ED367E" w:rsidRPr="005E6831" w:rsidRDefault="00ED367E" w:rsidP="00A16D20">
            <w:pPr>
              <w:rPr>
                <w:rFonts w:cs="Arial"/>
                <w:color w:val="000000"/>
                <w:sz w:val="18"/>
                <w:szCs w:val="18"/>
              </w:rPr>
            </w:pPr>
            <w:r w:rsidRPr="005E6831">
              <w:rPr>
                <w:rFonts w:cs="Arial"/>
                <w:color w:val="000000"/>
                <w:sz w:val="18"/>
                <w:szCs w:val="18"/>
              </w:rPr>
              <w:t>Detaljert plan for avslutning av avtalen</w:t>
            </w:r>
          </w:p>
        </w:tc>
        <w:tc>
          <w:tcPr>
            <w:tcW w:w="1275" w:type="dxa"/>
            <w:tcBorders>
              <w:top w:val="nil"/>
              <w:left w:val="nil"/>
              <w:bottom w:val="single" w:sz="4" w:space="0" w:color="auto"/>
              <w:right w:val="single" w:sz="4" w:space="0" w:color="auto"/>
            </w:tcBorders>
          </w:tcPr>
          <w:p w14:paraId="4B8EC970" w14:textId="77777777" w:rsidR="00ED367E" w:rsidRPr="005E6831" w:rsidRDefault="00ED367E" w:rsidP="00A16D20">
            <w:pPr>
              <w:rPr>
                <w:rFonts w:cs="Arial"/>
                <w:color w:val="000000"/>
                <w:sz w:val="18"/>
                <w:szCs w:val="18"/>
              </w:rPr>
            </w:pPr>
            <w:r>
              <w:rPr>
                <w:rFonts w:cs="Arial"/>
                <w:color w:val="000000"/>
                <w:sz w:val="18"/>
                <w:szCs w:val="18"/>
              </w:rPr>
              <w:t>2.4</w:t>
            </w:r>
          </w:p>
        </w:tc>
      </w:tr>
      <w:tr w:rsidR="00ED367E" w:rsidRPr="009A5536" w14:paraId="1444CE53"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7E4BA502" w14:textId="77777777" w:rsidR="00ED367E" w:rsidRPr="005E6831" w:rsidRDefault="00ED367E" w:rsidP="00A16D20">
            <w:pPr>
              <w:rPr>
                <w:rFonts w:cs="Arial"/>
                <w:color w:val="000000"/>
                <w:sz w:val="18"/>
                <w:szCs w:val="18"/>
              </w:rPr>
            </w:pPr>
            <w:proofErr w:type="spellStart"/>
            <w:r w:rsidRPr="005E6831">
              <w:rPr>
                <w:rFonts w:cs="Arial"/>
                <w:color w:val="000000"/>
                <w:sz w:val="18"/>
                <w:szCs w:val="18"/>
              </w:rPr>
              <w:t>DevOps</w:t>
            </w:r>
            <w:proofErr w:type="spellEnd"/>
          </w:p>
        </w:tc>
        <w:tc>
          <w:tcPr>
            <w:tcW w:w="6247" w:type="dxa"/>
            <w:tcBorders>
              <w:top w:val="nil"/>
              <w:left w:val="nil"/>
              <w:bottom w:val="single" w:sz="4" w:space="0" w:color="auto"/>
              <w:right w:val="single" w:sz="4" w:space="0" w:color="auto"/>
            </w:tcBorders>
            <w:vAlign w:val="center"/>
          </w:tcPr>
          <w:p w14:paraId="37062833" w14:textId="77777777" w:rsidR="00ED367E" w:rsidRPr="005E6831" w:rsidRDefault="00ED367E" w:rsidP="00A16D20">
            <w:pPr>
              <w:rPr>
                <w:rFonts w:cs="Arial"/>
                <w:color w:val="000000"/>
                <w:sz w:val="18"/>
                <w:szCs w:val="18"/>
              </w:rPr>
            </w:pPr>
            <w:r w:rsidRPr="005E6831">
              <w:rPr>
                <w:rFonts w:cs="Arial"/>
                <w:color w:val="000000"/>
                <w:sz w:val="18"/>
                <w:szCs w:val="18"/>
              </w:rPr>
              <w:t>Sammensatt av Development (utvikling) and Operations (drift</w:t>
            </w:r>
            <w:r>
              <w:rPr>
                <w:rFonts w:cs="Arial"/>
                <w:color w:val="000000"/>
                <w:sz w:val="18"/>
                <w:szCs w:val="18"/>
              </w:rPr>
              <w:t>);</w:t>
            </w:r>
            <w:r w:rsidRPr="005E6831">
              <w:rPr>
                <w:rFonts w:cs="Arial"/>
                <w:color w:val="000000"/>
                <w:sz w:val="18"/>
                <w:szCs w:val="18"/>
              </w:rPr>
              <w:t xml:space="preserve"> en smidig systemutviklingsmetode kjennetegnet ved at driftskompetanse inngår i utviklingsteamet.</w:t>
            </w:r>
          </w:p>
        </w:tc>
        <w:tc>
          <w:tcPr>
            <w:tcW w:w="1275" w:type="dxa"/>
            <w:tcBorders>
              <w:top w:val="nil"/>
              <w:left w:val="nil"/>
              <w:bottom w:val="single" w:sz="4" w:space="0" w:color="auto"/>
              <w:right w:val="single" w:sz="4" w:space="0" w:color="auto"/>
            </w:tcBorders>
          </w:tcPr>
          <w:p w14:paraId="02410AB7" w14:textId="77777777" w:rsidR="00ED367E" w:rsidRPr="005E6831" w:rsidRDefault="00ED367E" w:rsidP="00A16D20">
            <w:pPr>
              <w:rPr>
                <w:rFonts w:cs="Arial"/>
                <w:color w:val="000000"/>
                <w:sz w:val="18"/>
                <w:szCs w:val="18"/>
              </w:rPr>
            </w:pPr>
            <w:r>
              <w:rPr>
                <w:rFonts w:cs="Arial"/>
                <w:color w:val="000000"/>
                <w:sz w:val="18"/>
                <w:szCs w:val="18"/>
              </w:rPr>
              <w:t>2.2.10</w:t>
            </w:r>
          </w:p>
        </w:tc>
      </w:tr>
      <w:tr w:rsidR="00ED367E" w:rsidRPr="009A5536" w14:paraId="0BBC070A"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2EABF057" w14:textId="77777777" w:rsidR="00ED367E" w:rsidRPr="005E6831" w:rsidRDefault="00ED367E" w:rsidP="00A16D20">
            <w:pPr>
              <w:rPr>
                <w:rFonts w:cs="Arial"/>
                <w:color w:val="000000"/>
                <w:sz w:val="18"/>
                <w:szCs w:val="18"/>
              </w:rPr>
            </w:pPr>
            <w:r w:rsidRPr="005E6831">
              <w:rPr>
                <w:rFonts w:cs="Arial"/>
                <w:color w:val="000000"/>
                <w:sz w:val="18"/>
                <w:szCs w:val="18"/>
              </w:rPr>
              <w:t>Etablering</w:t>
            </w:r>
          </w:p>
        </w:tc>
        <w:tc>
          <w:tcPr>
            <w:tcW w:w="6247" w:type="dxa"/>
            <w:tcBorders>
              <w:top w:val="nil"/>
              <w:left w:val="nil"/>
              <w:bottom w:val="single" w:sz="4" w:space="0" w:color="auto"/>
              <w:right w:val="single" w:sz="4" w:space="0" w:color="auto"/>
            </w:tcBorders>
            <w:vAlign w:val="center"/>
          </w:tcPr>
          <w:p w14:paraId="15300E34" w14:textId="77777777" w:rsidR="00ED367E" w:rsidRPr="005E6831" w:rsidRDefault="00ED367E" w:rsidP="00A16D20">
            <w:pPr>
              <w:rPr>
                <w:rFonts w:cs="Arial"/>
                <w:color w:val="000000"/>
                <w:sz w:val="18"/>
                <w:szCs w:val="18"/>
              </w:rPr>
            </w:pPr>
            <w:r w:rsidRPr="005E6831">
              <w:rPr>
                <w:rFonts w:cs="Arial"/>
                <w:color w:val="000000"/>
                <w:sz w:val="18"/>
                <w:szCs w:val="18"/>
              </w:rPr>
              <w:t xml:space="preserve">Leverandørens </w:t>
            </w:r>
            <w:r>
              <w:rPr>
                <w:rFonts w:cs="Arial"/>
                <w:color w:val="000000"/>
                <w:sz w:val="18"/>
                <w:szCs w:val="18"/>
              </w:rPr>
              <w:t xml:space="preserve">tjenester </w:t>
            </w:r>
            <w:r w:rsidRPr="005E6831">
              <w:rPr>
                <w:rFonts w:cs="Arial"/>
                <w:color w:val="000000"/>
                <w:sz w:val="18"/>
                <w:szCs w:val="18"/>
              </w:rPr>
              <w:t xml:space="preserve">knyttet til </w:t>
            </w:r>
            <w:r>
              <w:rPr>
                <w:rFonts w:cs="Arial"/>
                <w:color w:val="000000"/>
                <w:sz w:val="18"/>
                <w:szCs w:val="18"/>
              </w:rPr>
              <w:t>å gjøre Leverandørens Ytelse og en eller flere Skytjenester klare for bruk for Kunden</w:t>
            </w:r>
            <w:r w:rsidRPr="005E6831">
              <w:rPr>
                <w:rFonts w:cs="Arial"/>
                <w:color w:val="000000"/>
                <w:sz w:val="18"/>
                <w:szCs w:val="18"/>
              </w:rPr>
              <w:t>. Etablering kan omfatte Tilrettelegging</w:t>
            </w:r>
            <w:r>
              <w:rPr>
                <w:rFonts w:cs="Arial"/>
                <w:color w:val="000000"/>
                <w:sz w:val="18"/>
                <w:szCs w:val="18"/>
              </w:rPr>
              <w:t>,</w:t>
            </w:r>
            <w:r w:rsidRPr="005E6831">
              <w:rPr>
                <w:rFonts w:cs="Arial"/>
                <w:color w:val="000000"/>
                <w:sz w:val="18"/>
                <w:szCs w:val="18"/>
              </w:rPr>
              <w:t xml:space="preserve"> Innføring og Godkjenningsprøve</w:t>
            </w:r>
            <w:r>
              <w:rPr>
                <w:rFonts w:cs="Arial"/>
                <w:color w:val="000000"/>
                <w:sz w:val="18"/>
                <w:szCs w:val="18"/>
              </w:rPr>
              <w:t>.</w:t>
            </w:r>
          </w:p>
        </w:tc>
        <w:tc>
          <w:tcPr>
            <w:tcW w:w="1275" w:type="dxa"/>
            <w:tcBorders>
              <w:top w:val="nil"/>
              <w:left w:val="nil"/>
              <w:bottom w:val="single" w:sz="4" w:space="0" w:color="auto"/>
              <w:right w:val="single" w:sz="4" w:space="0" w:color="auto"/>
            </w:tcBorders>
          </w:tcPr>
          <w:p w14:paraId="6F9D9723" w14:textId="77777777" w:rsidR="00ED367E" w:rsidRPr="005E6831" w:rsidRDefault="00ED367E" w:rsidP="00A16D20">
            <w:pPr>
              <w:rPr>
                <w:rFonts w:cs="Arial"/>
                <w:color w:val="000000"/>
                <w:sz w:val="18"/>
                <w:szCs w:val="18"/>
              </w:rPr>
            </w:pPr>
            <w:r>
              <w:rPr>
                <w:rFonts w:cs="Arial"/>
                <w:color w:val="000000"/>
                <w:sz w:val="18"/>
                <w:szCs w:val="18"/>
              </w:rPr>
              <w:t>2.1.1 og kapittel 2.2</w:t>
            </w:r>
          </w:p>
        </w:tc>
      </w:tr>
      <w:tr w:rsidR="00ED367E" w:rsidRPr="009A5536" w14:paraId="1B2B53C6"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4766BEB5" w14:textId="77777777" w:rsidR="00ED367E" w:rsidRPr="005E6831" w:rsidRDefault="00ED367E" w:rsidP="00A16D20">
            <w:pPr>
              <w:rPr>
                <w:rFonts w:cs="Arial"/>
                <w:color w:val="000000"/>
                <w:sz w:val="18"/>
                <w:szCs w:val="18"/>
              </w:rPr>
            </w:pPr>
            <w:r w:rsidRPr="005E6831">
              <w:rPr>
                <w:rFonts w:cs="Arial"/>
                <w:color w:val="000000"/>
                <w:sz w:val="18"/>
                <w:szCs w:val="18"/>
              </w:rPr>
              <w:t>Etableringsplan</w:t>
            </w:r>
          </w:p>
        </w:tc>
        <w:tc>
          <w:tcPr>
            <w:tcW w:w="6247" w:type="dxa"/>
            <w:tcBorders>
              <w:top w:val="nil"/>
              <w:left w:val="nil"/>
              <w:bottom w:val="single" w:sz="4" w:space="0" w:color="auto"/>
              <w:right w:val="single" w:sz="4" w:space="0" w:color="auto"/>
            </w:tcBorders>
            <w:vAlign w:val="center"/>
          </w:tcPr>
          <w:p w14:paraId="4BAF08CF" w14:textId="77777777" w:rsidR="00ED367E" w:rsidRPr="005E6831" w:rsidRDefault="00ED367E" w:rsidP="00A16D20">
            <w:pPr>
              <w:rPr>
                <w:rFonts w:cs="Arial"/>
                <w:color w:val="000000"/>
                <w:sz w:val="18"/>
                <w:szCs w:val="18"/>
              </w:rPr>
            </w:pPr>
            <w:r>
              <w:rPr>
                <w:rFonts w:cs="Arial"/>
                <w:color w:val="000000"/>
                <w:sz w:val="18"/>
                <w:szCs w:val="18"/>
              </w:rPr>
              <w:t>Detaljert p</w:t>
            </w:r>
            <w:r w:rsidRPr="005E6831">
              <w:rPr>
                <w:rFonts w:cs="Arial"/>
                <w:color w:val="000000"/>
                <w:sz w:val="18"/>
                <w:szCs w:val="18"/>
              </w:rPr>
              <w:t xml:space="preserve">lan over alle aktiviteter som inngår i Etablering av </w:t>
            </w:r>
            <w:r>
              <w:rPr>
                <w:rFonts w:cs="Arial"/>
                <w:color w:val="000000"/>
                <w:sz w:val="18"/>
                <w:szCs w:val="18"/>
              </w:rPr>
              <w:t xml:space="preserve">Ytelsen og </w:t>
            </w:r>
            <w:r w:rsidRPr="005E6831">
              <w:rPr>
                <w:rFonts w:cs="Arial"/>
                <w:color w:val="000000"/>
                <w:sz w:val="18"/>
                <w:szCs w:val="18"/>
              </w:rPr>
              <w:t xml:space="preserve">en </w:t>
            </w:r>
            <w:r>
              <w:rPr>
                <w:rFonts w:cs="Arial"/>
                <w:color w:val="000000"/>
                <w:sz w:val="18"/>
                <w:szCs w:val="18"/>
              </w:rPr>
              <w:t xml:space="preserve">eller flere </w:t>
            </w:r>
            <w:r w:rsidRPr="005E6831">
              <w:rPr>
                <w:rFonts w:cs="Arial"/>
                <w:color w:val="000000"/>
                <w:sz w:val="18"/>
                <w:szCs w:val="18"/>
              </w:rPr>
              <w:t>Skytjeneste</w:t>
            </w:r>
            <w:r>
              <w:rPr>
                <w:rFonts w:cs="Arial"/>
                <w:color w:val="000000"/>
                <w:sz w:val="18"/>
                <w:szCs w:val="18"/>
              </w:rPr>
              <w:t>r.</w:t>
            </w:r>
          </w:p>
        </w:tc>
        <w:tc>
          <w:tcPr>
            <w:tcW w:w="1275" w:type="dxa"/>
            <w:tcBorders>
              <w:top w:val="nil"/>
              <w:left w:val="nil"/>
              <w:bottom w:val="single" w:sz="4" w:space="0" w:color="auto"/>
              <w:right w:val="single" w:sz="4" w:space="0" w:color="auto"/>
            </w:tcBorders>
          </w:tcPr>
          <w:p w14:paraId="14F1CBFD" w14:textId="77777777" w:rsidR="00ED367E" w:rsidRDefault="00ED367E" w:rsidP="00A16D20">
            <w:pPr>
              <w:rPr>
                <w:rFonts w:cs="Arial"/>
                <w:color w:val="000000"/>
                <w:sz w:val="18"/>
                <w:szCs w:val="18"/>
              </w:rPr>
            </w:pPr>
            <w:r>
              <w:rPr>
                <w:rFonts w:cs="Arial"/>
                <w:color w:val="000000"/>
                <w:sz w:val="18"/>
                <w:szCs w:val="18"/>
              </w:rPr>
              <w:t>2.2.3</w:t>
            </w:r>
          </w:p>
        </w:tc>
      </w:tr>
      <w:tr w:rsidR="00ED367E" w:rsidRPr="009A5536" w14:paraId="4C85D117"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68398282" w14:textId="77777777" w:rsidR="00ED367E" w:rsidRPr="005E6831" w:rsidRDefault="00ED367E" w:rsidP="00A16D20">
            <w:pPr>
              <w:rPr>
                <w:rFonts w:cs="Arial"/>
                <w:sz w:val="18"/>
                <w:szCs w:val="18"/>
              </w:rPr>
            </w:pPr>
            <w:r w:rsidRPr="005E6831">
              <w:rPr>
                <w:rFonts w:cs="Arial"/>
                <w:sz w:val="18"/>
                <w:szCs w:val="18"/>
              </w:rPr>
              <w:t>Forvaltning</w:t>
            </w:r>
          </w:p>
        </w:tc>
        <w:tc>
          <w:tcPr>
            <w:tcW w:w="6247" w:type="dxa"/>
            <w:tcBorders>
              <w:top w:val="nil"/>
              <w:left w:val="nil"/>
              <w:bottom w:val="single" w:sz="4" w:space="0" w:color="auto"/>
              <w:right w:val="single" w:sz="4" w:space="0" w:color="auto"/>
            </w:tcBorders>
            <w:vAlign w:val="center"/>
          </w:tcPr>
          <w:p w14:paraId="01509C2F" w14:textId="77777777" w:rsidR="00ED367E" w:rsidRPr="005E6831" w:rsidRDefault="00ED367E" w:rsidP="00A16D20">
            <w:pPr>
              <w:rPr>
                <w:rFonts w:cs="Arial"/>
                <w:sz w:val="18"/>
                <w:szCs w:val="18"/>
              </w:rPr>
            </w:pPr>
            <w:r w:rsidRPr="005E6831">
              <w:rPr>
                <w:rFonts w:cs="Arial"/>
                <w:sz w:val="18"/>
                <w:szCs w:val="18"/>
              </w:rPr>
              <w:t xml:space="preserve">Leverandørens Ytelser knyttet til oppfølging av en tjeneste etter Etablering. Forvaltning kan omfatte </w:t>
            </w:r>
            <w:r>
              <w:rPr>
                <w:rFonts w:cs="Arial"/>
                <w:sz w:val="18"/>
                <w:szCs w:val="18"/>
              </w:rPr>
              <w:t xml:space="preserve">bl.a. </w:t>
            </w:r>
            <w:r w:rsidRPr="005E6831">
              <w:rPr>
                <w:rFonts w:cs="Arial"/>
                <w:sz w:val="18"/>
                <w:szCs w:val="18"/>
              </w:rPr>
              <w:t>Overvåking</w:t>
            </w:r>
            <w:r>
              <w:rPr>
                <w:rFonts w:cs="Arial"/>
                <w:sz w:val="18"/>
                <w:szCs w:val="18"/>
              </w:rPr>
              <w:t>.</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0C845A38" w14:textId="77777777" w:rsidR="00ED367E" w:rsidRPr="005E6831" w:rsidRDefault="00ED367E" w:rsidP="00A16D20">
            <w:pPr>
              <w:rPr>
                <w:rFonts w:cs="Arial"/>
                <w:sz w:val="18"/>
                <w:szCs w:val="18"/>
              </w:rPr>
            </w:pPr>
            <w:r>
              <w:rPr>
                <w:rFonts w:cs="Arial"/>
                <w:sz w:val="18"/>
                <w:szCs w:val="18"/>
              </w:rPr>
              <w:t>2.3</w:t>
            </w:r>
          </w:p>
        </w:tc>
      </w:tr>
      <w:tr w:rsidR="00D60DA9" w:rsidRPr="00F04774" w14:paraId="1CB731DA"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46F26A39" w14:textId="6FE09B9D" w:rsidR="00D60DA9" w:rsidRPr="005E6831" w:rsidRDefault="00D60DA9" w:rsidP="00A16D20">
            <w:pPr>
              <w:rPr>
                <w:rFonts w:cs="Arial"/>
                <w:sz w:val="18"/>
                <w:szCs w:val="18"/>
              </w:rPr>
            </w:pPr>
            <w:r>
              <w:rPr>
                <w:rFonts w:cs="Arial"/>
                <w:sz w:val="18"/>
                <w:szCs w:val="18"/>
              </w:rPr>
              <w:t>Forvaltningsfasen</w:t>
            </w:r>
          </w:p>
        </w:tc>
        <w:tc>
          <w:tcPr>
            <w:tcW w:w="6247" w:type="dxa"/>
            <w:tcBorders>
              <w:top w:val="nil"/>
              <w:left w:val="nil"/>
              <w:bottom w:val="single" w:sz="4" w:space="0" w:color="auto"/>
              <w:right w:val="single" w:sz="4" w:space="0" w:color="auto"/>
            </w:tcBorders>
            <w:vAlign w:val="center"/>
          </w:tcPr>
          <w:p w14:paraId="5CE1F3BC" w14:textId="793B87E7" w:rsidR="00D60DA9" w:rsidRPr="005E6831" w:rsidRDefault="00D60DA9" w:rsidP="007A59B0">
            <w:pPr>
              <w:rPr>
                <w:rFonts w:cs="Arial"/>
                <w:sz w:val="18"/>
                <w:szCs w:val="18"/>
              </w:rPr>
            </w:pPr>
            <w:r w:rsidRPr="00D60DA9">
              <w:rPr>
                <w:rFonts w:cs="Arial"/>
                <w:sz w:val="18"/>
                <w:szCs w:val="18"/>
              </w:rPr>
              <w:t xml:space="preserve">Perioden fra Leveringsdag for første Etablering og til Avtalen </w:t>
            </w:r>
            <w:r w:rsidR="007A59B0">
              <w:rPr>
                <w:rFonts w:cs="Arial"/>
                <w:sz w:val="18"/>
                <w:szCs w:val="18"/>
              </w:rPr>
              <w:t>a</w:t>
            </w:r>
            <w:r w:rsidRPr="00D60DA9">
              <w:rPr>
                <w:rFonts w:cs="Arial"/>
                <w:sz w:val="18"/>
                <w:szCs w:val="18"/>
              </w:rPr>
              <w:t>vsluttes.</w:t>
            </w:r>
          </w:p>
        </w:tc>
        <w:tc>
          <w:tcPr>
            <w:tcW w:w="1275" w:type="dxa"/>
            <w:tcBorders>
              <w:top w:val="nil"/>
              <w:left w:val="nil"/>
              <w:bottom w:val="single" w:sz="4" w:space="0" w:color="auto"/>
              <w:right w:val="single" w:sz="4" w:space="0" w:color="auto"/>
            </w:tcBorders>
          </w:tcPr>
          <w:p w14:paraId="63505AC5" w14:textId="64429629" w:rsidR="00D60DA9" w:rsidRDefault="000D7EF3" w:rsidP="00A16D20">
            <w:pPr>
              <w:rPr>
                <w:rFonts w:cs="Arial"/>
                <w:sz w:val="18"/>
                <w:szCs w:val="18"/>
              </w:rPr>
            </w:pPr>
            <w:r>
              <w:rPr>
                <w:rFonts w:cs="Arial"/>
                <w:sz w:val="18"/>
                <w:szCs w:val="18"/>
              </w:rPr>
              <w:t>2.3.1</w:t>
            </w:r>
          </w:p>
        </w:tc>
      </w:tr>
      <w:tr w:rsidR="00ED367E" w:rsidRPr="009A5536" w14:paraId="35587802"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44B32DEB" w14:textId="77777777" w:rsidR="00ED367E" w:rsidRPr="005E6831" w:rsidRDefault="00ED367E" w:rsidP="00A16D20">
            <w:pPr>
              <w:rPr>
                <w:rFonts w:cs="Arial"/>
                <w:sz w:val="18"/>
                <w:szCs w:val="18"/>
              </w:rPr>
            </w:pPr>
            <w:r w:rsidRPr="005E6831">
              <w:rPr>
                <w:rFonts w:cs="Arial"/>
                <w:sz w:val="18"/>
                <w:szCs w:val="18"/>
              </w:rPr>
              <w:t>Forvaltningsdokument</w:t>
            </w:r>
          </w:p>
        </w:tc>
        <w:tc>
          <w:tcPr>
            <w:tcW w:w="6247" w:type="dxa"/>
            <w:tcBorders>
              <w:top w:val="nil"/>
              <w:left w:val="nil"/>
              <w:bottom w:val="single" w:sz="4" w:space="0" w:color="auto"/>
              <w:right w:val="single" w:sz="4" w:space="0" w:color="auto"/>
            </w:tcBorders>
            <w:vAlign w:val="center"/>
          </w:tcPr>
          <w:p w14:paraId="28F56857" w14:textId="77777777" w:rsidR="00ED367E" w:rsidRPr="005E6831" w:rsidRDefault="00ED367E" w:rsidP="00A16D20">
            <w:pPr>
              <w:rPr>
                <w:rFonts w:cs="Arial"/>
                <w:sz w:val="18"/>
                <w:szCs w:val="18"/>
              </w:rPr>
            </w:pPr>
            <w:r w:rsidRPr="005E6831">
              <w:rPr>
                <w:rFonts w:cs="Arial"/>
                <w:sz w:val="18"/>
                <w:szCs w:val="18"/>
              </w:rPr>
              <w:t>Dokument som inneholder oversikt over alle tjenester som er under Forvaltning</w:t>
            </w:r>
            <w:r>
              <w:rPr>
                <w:rFonts w:cs="Arial"/>
                <w:sz w:val="18"/>
                <w:szCs w:val="18"/>
              </w:rPr>
              <w:t>,</w:t>
            </w:r>
            <w:r w:rsidRPr="005E6831">
              <w:rPr>
                <w:rFonts w:cs="Arial"/>
                <w:sz w:val="18"/>
                <w:szCs w:val="18"/>
              </w:rPr>
              <w:t xml:space="preserve"> </w:t>
            </w:r>
            <w:r>
              <w:rPr>
                <w:rFonts w:cs="Arial"/>
                <w:sz w:val="18"/>
                <w:szCs w:val="18"/>
              </w:rPr>
              <w:t xml:space="preserve">og oversikt over Leverandørens Ytelser knyttet til tjenestene, </w:t>
            </w:r>
            <w:r w:rsidRPr="005E6831">
              <w:rPr>
                <w:rFonts w:cs="Arial"/>
                <w:sz w:val="18"/>
                <w:szCs w:val="18"/>
              </w:rPr>
              <w:t xml:space="preserve">med lenker til dokumentasjon og annen informasjon Kunden skal ha tilgang til i henhold til Avtalen.  </w:t>
            </w:r>
          </w:p>
        </w:tc>
        <w:tc>
          <w:tcPr>
            <w:tcW w:w="1275" w:type="dxa"/>
            <w:tcBorders>
              <w:top w:val="nil"/>
              <w:left w:val="nil"/>
              <w:bottom w:val="single" w:sz="4" w:space="0" w:color="auto"/>
              <w:right w:val="single" w:sz="4" w:space="0" w:color="auto"/>
            </w:tcBorders>
          </w:tcPr>
          <w:p w14:paraId="69B08E85" w14:textId="77777777" w:rsidR="00ED367E" w:rsidRPr="005E6831" w:rsidRDefault="00ED367E" w:rsidP="00A16D20">
            <w:pPr>
              <w:rPr>
                <w:rFonts w:cs="Arial"/>
                <w:sz w:val="18"/>
                <w:szCs w:val="18"/>
              </w:rPr>
            </w:pPr>
            <w:r>
              <w:rPr>
                <w:rFonts w:cs="Arial"/>
                <w:sz w:val="18"/>
                <w:szCs w:val="18"/>
              </w:rPr>
              <w:t>2.3.2</w:t>
            </w:r>
          </w:p>
        </w:tc>
      </w:tr>
      <w:tr w:rsidR="00ED367E" w:rsidRPr="009A5536" w14:paraId="431D83A8"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1E00A997" w14:textId="77777777" w:rsidR="00ED367E" w:rsidRPr="005E6831" w:rsidRDefault="00ED367E" w:rsidP="00A16D20">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1A76B690" w14:textId="77777777" w:rsidR="00ED367E" w:rsidRPr="005E6831" w:rsidRDefault="00ED367E" w:rsidP="00A16D20">
            <w:pPr>
              <w:rPr>
                <w:rFonts w:cs="Arial"/>
                <w:sz w:val="18"/>
                <w:szCs w:val="18"/>
              </w:rPr>
            </w:pPr>
            <w:r w:rsidRPr="005E6831">
              <w:rPr>
                <w:rFonts w:cs="Arial"/>
                <w:sz w:val="18"/>
                <w:szCs w:val="18"/>
              </w:rPr>
              <w:t xml:space="preserve">Kundens undersøkelse av </w:t>
            </w:r>
            <w:r>
              <w:rPr>
                <w:rFonts w:cs="Arial"/>
                <w:sz w:val="18"/>
                <w:szCs w:val="18"/>
              </w:rPr>
              <w:t xml:space="preserve">at Ytelsen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57466856" w14:textId="77777777" w:rsidR="00ED367E" w:rsidRPr="005E6831" w:rsidRDefault="00ED367E" w:rsidP="00A16D20">
            <w:pPr>
              <w:rPr>
                <w:rFonts w:cs="Arial"/>
                <w:sz w:val="18"/>
                <w:szCs w:val="18"/>
              </w:rPr>
            </w:pPr>
            <w:r>
              <w:rPr>
                <w:rFonts w:cs="Arial"/>
                <w:sz w:val="18"/>
                <w:szCs w:val="18"/>
              </w:rPr>
              <w:t>2.2.12</w:t>
            </w:r>
          </w:p>
        </w:tc>
      </w:tr>
      <w:tr w:rsidR="0011253A" w:rsidRPr="009A5536" w14:paraId="7EBF1D50"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185B7F92" w14:textId="77777777" w:rsidR="0011253A" w:rsidRPr="005E6831" w:rsidRDefault="0011253A" w:rsidP="00A16D20">
            <w:pPr>
              <w:rPr>
                <w:rFonts w:cs="Arial"/>
                <w:sz w:val="18"/>
                <w:szCs w:val="18"/>
              </w:rPr>
            </w:pPr>
            <w:r>
              <w:rPr>
                <w:rFonts w:cs="Arial"/>
                <w:sz w:val="18"/>
                <w:szCs w:val="18"/>
              </w:rPr>
              <w:t xml:space="preserve">Innledende og generell </w:t>
            </w:r>
            <w:r w:rsidRPr="005E6831">
              <w:rPr>
                <w:rFonts w:cs="Arial"/>
                <w:sz w:val="18"/>
                <w:szCs w:val="18"/>
              </w:rPr>
              <w:t>plan</w:t>
            </w:r>
          </w:p>
        </w:tc>
        <w:tc>
          <w:tcPr>
            <w:tcW w:w="6247" w:type="dxa"/>
            <w:tcBorders>
              <w:top w:val="nil"/>
              <w:left w:val="nil"/>
              <w:bottom w:val="single" w:sz="4" w:space="0" w:color="auto"/>
              <w:right w:val="single" w:sz="4" w:space="0" w:color="auto"/>
            </w:tcBorders>
            <w:vAlign w:val="center"/>
          </w:tcPr>
          <w:p w14:paraId="0939BD23" w14:textId="77777777" w:rsidR="0011253A" w:rsidRPr="005E6831" w:rsidRDefault="0011253A" w:rsidP="00A16D20">
            <w:pPr>
              <w:rPr>
                <w:rFonts w:cs="Arial"/>
                <w:sz w:val="18"/>
                <w:szCs w:val="18"/>
              </w:rPr>
            </w:pPr>
            <w:r w:rsidRPr="005E6831">
              <w:rPr>
                <w:rFonts w:cs="Arial"/>
                <w:sz w:val="18"/>
                <w:szCs w:val="18"/>
              </w:rPr>
              <w:t>Plan som inneholder aktiviteter og sammenhenger mellom aktiviteter på et overordnet nivå</w:t>
            </w:r>
            <w:r>
              <w:rPr>
                <w:rFonts w:cs="Arial"/>
                <w:sz w:val="18"/>
                <w:szCs w:val="18"/>
              </w:rPr>
              <w:t xml:space="preserve"> og som foreligger på kontraktsinngåelsestidspunktet</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0719AAEE" w14:textId="77777777" w:rsidR="0011253A" w:rsidRPr="005E6831" w:rsidRDefault="0011253A" w:rsidP="00A16D20">
            <w:pPr>
              <w:rPr>
                <w:rFonts w:cs="Arial"/>
                <w:sz w:val="18"/>
                <w:szCs w:val="18"/>
              </w:rPr>
            </w:pPr>
            <w:r>
              <w:rPr>
                <w:rFonts w:cs="Arial"/>
                <w:sz w:val="18"/>
                <w:szCs w:val="18"/>
              </w:rPr>
              <w:t>Bilag 4</w:t>
            </w:r>
          </w:p>
        </w:tc>
      </w:tr>
      <w:tr w:rsidR="00ED367E" w:rsidRPr="009A5536" w14:paraId="73296BD4"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5E50AAC2" w14:textId="77777777" w:rsidR="00ED367E" w:rsidRPr="005E6831" w:rsidRDefault="00ED367E" w:rsidP="00A16D20">
            <w:pPr>
              <w:rPr>
                <w:rFonts w:cs="Arial"/>
                <w:sz w:val="18"/>
                <w:szCs w:val="18"/>
              </w:rPr>
            </w:pPr>
            <w:r w:rsidRPr="005E6831">
              <w:rPr>
                <w:rFonts w:cs="Arial"/>
                <w:sz w:val="18"/>
                <w:szCs w:val="18"/>
              </w:rPr>
              <w:t>Innføring</w:t>
            </w:r>
          </w:p>
        </w:tc>
        <w:tc>
          <w:tcPr>
            <w:tcW w:w="6247" w:type="dxa"/>
            <w:tcBorders>
              <w:top w:val="nil"/>
              <w:left w:val="nil"/>
              <w:bottom w:val="single" w:sz="4" w:space="0" w:color="auto"/>
              <w:right w:val="single" w:sz="4" w:space="0" w:color="auto"/>
            </w:tcBorders>
            <w:vAlign w:val="center"/>
          </w:tcPr>
          <w:p w14:paraId="57B3AF70" w14:textId="77777777" w:rsidR="00ED367E" w:rsidRPr="005E6831" w:rsidRDefault="00ED367E" w:rsidP="00A16D20">
            <w:pPr>
              <w:rPr>
                <w:rFonts w:cs="Arial"/>
                <w:sz w:val="18"/>
                <w:szCs w:val="18"/>
              </w:rPr>
            </w:pPr>
            <w:r w:rsidRPr="005E6831">
              <w:rPr>
                <w:rFonts w:cs="Arial"/>
                <w:sz w:val="18"/>
                <w:szCs w:val="18"/>
              </w:rPr>
              <w:t xml:space="preserve">Aktiviteter for å forberede Kunden på å ta i bruk </w:t>
            </w:r>
            <w:r>
              <w:rPr>
                <w:rFonts w:cs="Arial"/>
                <w:sz w:val="18"/>
                <w:szCs w:val="18"/>
              </w:rPr>
              <w:t>S</w:t>
            </w:r>
            <w:r w:rsidRPr="005E6831">
              <w:rPr>
                <w:rFonts w:cs="Arial"/>
                <w:sz w:val="18"/>
                <w:szCs w:val="18"/>
              </w:rPr>
              <w:t>kytjenesten</w:t>
            </w:r>
            <w:r>
              <w:rPr>
                <w:rFonts w:cs="Arial"/>
                <w:sz w:val="18"/>
                <w:szCs w:val="18"/>
              </w:rPr>
              <w:t>.</w:t>
            </w:r>
            <w:r w:rsidRPr="005E6831">
              <w:rPr>
                <w:rFonts w:cs="Arial"/>
                <w:sz w:val="18"/>
                <w:szCs w:val="18"/>
              </w:rPr>
              <w:t xml:space="preserve"> Innføring kan omfatte opplæring, rutineutvikling, organisasjonsutvikling mm </w:t>
            </w:r>
          </w:p>
        </w:tc>
        <w:tc>
          <w:tcPr>
            <w:tcW w:w="1275" w:type="dxa"/>
            <w:tcBorders>
              <w:top w:val="nil"/>
              <w:left w:val="nil"/>
              <w:bottom w:val="single" w:sz="4" w:space="0" w:color="auto"/>
              <w:right w:val="single" w:sz="4" w:space="0" w:color="auto"/>
            </w:tcBorders>
          </w:tcPr>
          <w:p w14:paraId="235E4929" w14:textId="77777777" w:rsidR="00ED367E" w:rsidRPr="005E6831" w:rsidRDefault="00ED367E" w:rsidP="00A16D20">
            <w:pPr>
              <w:rPr>
                <w:rFonts w:cs="Arial"/>
                <w:sz w:val="18"/>
                <w:szCs w:val="18"/>
              </w:rPr>
            </w:pPr>
            <w:r>
              <w:rPr>
                <w:rFonts w:cs="Arial"/>
                <w:sz w:val="18"/>
                <w:szCs w:val="18"/>
              </w:rPr>
              <w:t>2.2.2</w:t>
            </w:r>
          </w:p>
        </w:tc>
      </w:tr>
      <w:tr w:rsidR="00ED367E" w:rsidRPr="009A5536" w14:paraId="7A938A83"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171A9E3A" w14:textId="77777777" w:rsidR="00ED367E" w:rsidRPr="005E6831" w:rsidRDefault="00ED367E" w:rsidP="00A16D20">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7334D46F" w14:textId="77777777" w:rsidR="00ED367E" w:rsidRPr="005E6831" w:rsidRDefault="00ED367E" w:rsidP="00A16D20">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mottar Leverandørens Ytelse og benytte Skytjenestene.</w:t>
            </w:r>
          </w:p>
        </w:tc>
        <w:tc>
          <w:tcPr>
            <w:tcW w:w="1275" w:type="dxa"/>
            <w:tcBorders>
              <w:top w:val="nil"/>
              <w:left w:val="nil"/>
              <w:bottom w:val="single" w:sz="4" w:space="0" w:color="auto"/>
              <w:right w:val="single" w:sz="4" w:space="0" w:color="auto"/>
            </w:tcBorders>
          </w:tcPr>
          <w:p w14:paraId="4CC69D76" w14:textId="77777777" w:rsidR="00ED367E" w:rsidRPr="005E6831" w:rsidRDefault="00ED367E" w:rsidP="00A16D20">
            <w:pPr>
              <w:rPr>
                <w:rFonts w:cs="Arial"/>
                <w:sz w:val="18"/>
                <w:szCs w:val="18"/>
              </w:rPr>
            </w:pPr>
            <w:r>
              <w:rPr>
                <w:rFonts w:cs="Arial"/>
                <w:sz w:val="18"/>
                <w:szCs w:val="18"/>
              </w:rPr>
              <w:t>Forsiden</w:t>
            </w:r>
          </w:p>
        </w:tc>
      </w:tr>
      <w:tr w:rsidR="00ED367E" w:rsidRPr="009A5536" w14:paraId="7BCA26F9"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0935AAD8" w14:textId="77777777" w:rsidR="00ED367E" w:rsidRPr="005E6831" w:rsidRDefault="00ED367E" w:rsidP="00A16D20">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6AE7DFA2" w14:textId="77777777" w:rsidR="00ED367E" w:rsidRPr="005E6831" w:rsidRDefault="00ED367E" w:rsidP="00A16D20">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Ytelser knyttet til Etablering og Forvaltning av Skytjenester og i noen tilfeller også selve Skytjenestene. </w:t>
            </w:r>
          </w:p>
        </w:tc>
        <w:tc>
          <w:tcPr>
            <w:tcW w:w="1275" w:type="dxa"/>
            <w:tcBorders>
              <w:top w:val="nil"/>
              <w:left w:val="nil"/>
              <w:bottom w:val="single" w:sz="4" w:space="0" w:color="auto"/>
              <w:right w:val="single" w:sz="4" w:space="0" w:color="auto"/>
            </w:tcBorders>
          </w:tcPr>
          <w:p w14:paraId="5C7B2869" w14:textId="77777777" w:rsidR="00ED367E" w:rsidRPr="005E6831" w:rsidRDefault="00ED367E" w:rsidP="00A16D20">
            <w:pPr>
              <w:rPr>
                <w:rFonts w:cs="Arial"/>
                <w:sz w:val="18"/>
                <w:szCs w:val="18"/>
              </w:rPr>
            </w:pPr>
            <w:r>
              <w:rPr>
                <w:rFonts w:cs="Arial"/>
                <w:sz w:val="18"/>
                <w:szCs w:val="18"/>
              </w:rPr>
              <w:t>Forsiden</w:t>
            </w:r>
          </w:p>
        </w:tc>
      </w:tr>
      <w:tr w:rsidR="00ED367E" w:rsidRPr="009A5536" w14:paraId="57D8F57E"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15460EB4" w14:textId="77777777" w:rsidR="00ED367E" w:rsidRPr="005E6831" w:rsidRDefault="00ED367E" w:rsidP="00A16D20">
            <w:pPr>
              <w:rPr>
                <w:rFonts w:cs="Arial"/>
                <w:sz w:val="18"/>
                <w:szCs w:val="18"/>
              </w:rPr>
            </w:pPr>
            <w:r w:rsidRPr="005E6831">
              <w:rPr>
                <w:rFonts w:cs="Arial"/>
                <w:sz w:val="18"/>
                <w:szCs w:val="18"/>
              </w:rPr>
              <w:t>Leveringsdag</w:t>
            </w:r>
          </w:p>
        </w:tc>
        <w:tc>
          <w:tcPr>
            <w:tcW w:w="6247" w:type="dxa"/>
            <w:tcBorders>
              <w:top w:val="nil"/>
              <w:left w:val="nil"/>
              <w:bottom w:val="single" w:sz="4" w:space="0" w:color="auto"/>
              <w:right w:val="single" w:sz="4" w:space="0" w:color="auto"/>
            </w:tcBorders>
            <w:vAlign w:val="center"/>
          </w:tcPr>
          <w:p w14:paraId="3BAEC6C3" w14:textId="77777777" w:rsidR="00ED367E" w:rsidRPr="005E6831" w:rsidRDefault="00ED367E" w:rsidP="00A16D20">
            <w:pPr>
              <w:rPr>
                <w:rFonts w:cs="Arial"/>
                <w:sz w:val="18"/>
                <w:szCs w:val="18"/>
              </w:rPr>
            </w:pPr>
            <w:r w:rsidRPr="005E6831">
              <w:rPr>
                <w:rFonts w:cs="Arial"/>
                <w:sz w:val="18"/>
                <w:szCs w:val="18"/>
              </w:rPr>
              <w:t xml:space="preserve">Den dagen en Skytjeneste er </w:t>
            </w:r>
            <w:r>
              <w:rPr>
                <w:rFonts w:cs="Arial"/>
                <w:sz w:val="18"/>
                <w:szCs w:val="18"/>
              </w:rPr>
              <w:t xml:space="preserve">godkjent og </w:t>
            </w:r>
            <w:r w:rsidRPr="005E6831">
              <w:rPr>
                <w:rFonts w:cs="Arial"/>
                <w:sz w:val="18"/>
                <w:szCs w:val="18"/>
              </w:rPr>
              <w:t>klar til å tas i bruk</w:t>
            </w:r>
            <w:r>
              <w:rPr>
                <w:rFonts w:cs="Arial"/>
                <w:sz w:val="18"/>
                <w:szCs w:val="18"/>
              </w:rPr>
              <w:t xml:space="preserve">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B0C0999" w14:textId="77777777" w:rsidR="00ED367E" w:rsidRPr="005E6831" w:rsidRDefault="00ED367E" w:rsidP="00A16D20">
            <w:pPr>
              <w:rPr>
                <w:rFonts w:cs="Arial"/>
                <w:sz w:val="18"/>
                <w:szCs w:val="18"/>
              </w:rPr>
            </w:pPr>
            <w:r>
              <w:rPr>
                <w:rFonts w:cs="Arial"/>
                <w:sz w:val="18"/>
                <w:szCs w:val="18"/>
              </w:rPr>
              <w:t>2.2.11</w:t>
            </w:r>
          </w:p>
        </w:tc>
      </w:tr>
      <w:tr w:rsidR="00ED367E" w:rsidRPr="009A5536" w14:paraId="23C577F6"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394EC47B" w14:textId="77777777" w:rsidR="00ED367E" w:rsidRPr="005E6831" w:rsidRDefault="00ED367E" w:rsidP="00A16D20">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1DD47721" w14:textId="77777777" w:rsidR="00ED367E" w:rsidRPr="005E6831" w:rsidRDefault="00ED367E" w:rsidP="00A16D20">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Ytelsen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Ytelsen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7AEAFBA9" w14:textId="77777777" w:rsidR="00ED367E" w:rsidRDefault="00ED367E" w:rsidP="00A16D20">
            <w:pPr>
              <w:rPr>
                <w:rFonts w:cs="Arial"/>
                <w:sz w:val="18"/>
                <w:szCs w:val="18"/>
              </w:rPr>
            </w:pPr>
            <w:r>
              <w:rPr>
                <w:rFonts w:cs="Arial"/>
                <w:sz w:val="18"/>
                <w:szCs w:val="18"/>
              </w:rPr>
              <w:t>9.5.3.1</w:t>
            </w:r>
          </w:p>
        </w:tc>
      </w:tr>
      <w:tr w:rsidR="00ED367E" w:rsidRPr="009A5536" w14:paraId="19D4567E"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6997CBB1" w14:textId="7BD9920A" w:rsidR="00ED367E" w:rsidRPr="005E6831" w:rsidRDefault="00ED367E" w:rsidP="00F04774">
            <w:pPr>
              <w:rPr>
                <w:rFonts w:cs="Arial"/>
                <w:sz w:val="18"/>
                <w:szCs w:val="18"/>
              </w:rPr>
            </w:pPr>
            <w:r w:rsidRPr="005E6831">
              <w:rPr>
                <w:rFonts w:cs="Arial"/>
                <w:sz w:val="18"/>
                <w:szCs w:val="18"/>
              </w:rPr>
              <w:t xml:space="preserve">Overordnet </w:t>
            </w:r>
            <w:r w:rsidR="00F04774">
              <w:rPr>
                <w:rFonts w:cs="Arial"/>
                <w:sz w:val="18"/>
                <w:szCs w:val="18"/>
              </w:rPr>
              <w:t>F</w:t>
            </w:r>
            <w:r w:rsidRPr="005E6831">
              <w:rPr>
                <w:rFonts w:cs="Arial"/>
                <w:sz w:val="18"/>
                <w:szCs w:val="18"/>
              </w:rPr>
              <w:t>remdriftsplan</w:t>
            </w:r>
          </w:p>
        </w:tc>
        <w:tc>
          <w:tcPr>
            <w:tcW w:w="6247" w:type="dxa"/>
            <w:tcBorders>
              <w:top w:val="nil"/>
              <w:left w:val="nil"/>
              <w:bottom w:val="single" w:sz="4" w:space="0" w:color="auto"/>
              <w:right w:val="single" w:sz="4" w:space="0" w:color="auto"/>
            </w:tcBorders>
            <w:vAlign w:val="center"/>
          </w:tcPr>
          <w:p w14:paraId="7F6E2F65" w14:textId="77777777" w:rsidR="00ED367E" w:rsidRPr="005E6831" w:rsidRDefault="00ED367E" w:rsidP="00A16D20">
            <w:pPr>
              <w:rPr>
                <w:rFonts w:cs="Arial"/>
                <w:sz w:val="18"/>
                <w:szCs w:val="18"/>
              </w:rPr>
            </w:pPr>
            <w:r w:rsidRPr="005E6831">
              <w:rPr>
                <w:rFonts w:cs="Arial"/>
                <w:sz w:val="18"/>
                <w:szCs w:val="18"/>
              </w:rPr>
              <w:t xml:space="preserve">Overordnet plan hvor aktivitetene i planen er blitt lagt ut i tid, slik at det er mulig å styre fremdrift ut fra planen.  </w:t>
            </w:r>
          </w:p>
        </w:tc>
        <w:tc>
          <w:tcPr>
            <w:tcW w:w="1275" w:type="dxa"/>
            <w:tcBorders>
              <w:top w:val="nil"/>
              <w:left w:val="nil"/>
              <w:bottom w:val="single" w:sz="4" w:space="0" w:color="auto"/>
              <w:right w:val="single" w:sz="4" w:space="0" w:color="auto"/>
            </w:tcBorders>
          </w:tcPr>
          <w:p w14:paraId="411D3DB0" w14:textId="77777777" w:rsidR="00ED367E" w:rsidRPr="005E6831" w:rsidRDefault="00ED367E" w:rsidP="00A16D20">
            <w:pPr>
              <w:rPr>
                <w:rFonts w:cs="Arial"/>
                <w:sz w:val="18"/>
                <w:szCs w:val="18"/>
              </w:rPr>
            </w:pPr>
            <w:r>
              <w:rPr>
                <w:rFonts w:cs="Arial"/>
                <w:sz w:val="18"/>
                <w:szCs w:val="18"/>
              </w:rPr>
              <w:t>2.1.4</w:t>
            </w:r>
          </w:p>
        </w:tc>
      </w:tr>
      <w:tr w:rsidR="00ED367E" w:rsidRPr="002D6B25" w14:paraId="2782DB04"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0BB726E1" w14:textId="3C87ABB0" w:rsidR="00ED367E" w:rsidRPr="005E6831" w:rsidRDefault="002E546F" w:rsidP="00A16D20">
            <w:pPr>
              <w:rPr>
                <w:rFonts w:cs="Arial"/>
                <w:color w:val="000000"/>
                <w:sz w:val="18"/>
                <w:szCs w:val="18"/>
              </w:rPr>
            </w:pPr>
            <w:r>
              <w:rPr>
                <w:rFonts w:cs="Arial"/>
                <w:color w:val="000000"/>
                <w:sz w:val="18"/>
                <w:szCs w:val="18"/>
              </w:rPr>
              <w:t xml:space="preserve">Overvåke eller </w:t>
            </w:r>
            <w:r w:rsidR="00ED367E" w:rsidRPr="005E6831">
              <w:rPr>
                <w:rFonts w:cs="Arial"/>
                <w:color w:val="000000"/>
                <w:sz w:val="18"/>
                <w:szCs w:val="18"/>
              </w:rPr>
              <w:t>Overvåking</w:t>
            </w:r>
          </w:p>
        </w:tc>
        <w:tc>
          <w:tcPr>
            <w:tcW w:w="6247" w:type="dxa"/>
            <w:tcBorders>
              <w:top w:val="nil"/>
              <w:left w:val="nil"/>
              <w:bottom w:val="single" w:sz="4" w:space="0" w:color="auto"/>
              <w:right w:val="single" w:sz="4" w:space="0" w:color="auto"/>
            </w:tcBorders>
            <w:vAlign w:val="center"/>
          </w:tcPr>
          <w:p w14:paraId="0C5B40C9" w14:textId="77777777" w:rsidR="00ED367E" w:rsidRPr="005E6831" w:rsidRDefault="00ED367E" w:rsidP="00A16D20">
            <w:pPr>
              <w:rPr>
                <w:rFonts w:cs="Arial"/>
                <w:color w:val="000000"/>
                <w:sz w:val="18"/>
                <w:szCs w:val="18"/>
              </w:rPr>
            </w:pPr>
            <w:r w:rsidRPr="005E6831">
              <w:rPr>
                <w:rFonts w:cs="Arial"/>
                <w:color w:val="000000"/>
                <w:sz w:val="18"/>
                <w:szCs w:val="18"/>
              </w:rPr>
              <w:t xml:space="preserve">Tjeneste som inngår i Forvaltning som innebærer at Leverandøren ved hjelp av </w:t>
            </w:r>
            <w:proofErr w:type="spellStart"/>
            <w:r w:rsidRPr="005E6831">
              <w:rPr>
                <w:rFonts w:cs="Arial"/>
                <w:color w:val="000000"/>
                <w:sz w:val="18"/>
                <w:szCs w:val="18"/>
              </w:rPr>
              <w:t>release</w:t>
            </w:r>
            <w:proofErr w:type="spellEnd"/>
            <w:r w:rsidRPr="005E6831">
              <w:rPr>
                <w:rFonts w:cs="Arial"/>
                <w:color w:val="000000"/>
                <w:sz w:val="18"/>
                <w:szCs w:val="18"/>
              </w:rPr>
              <w:t xml:space="preserve">-notes, forretningsplaner og annen informasjon som han har tilgang til gjennom sitt avtaleforhold til Skytjenesteleverandøren holder seg oppdatert på Skytjenesteleverandørenes planer om endringer i funksjonalitet, Standardvilkår og annet som kan få betydning for Kundens bruk av Skytjenesten </w:t>
            </w:r>
            <w:r>
              <w:rPr>
                <w:rFonts w:cs="Arial"/>
                <w:color w:val="000000"/>
                <w:sz w:val="18"/>
                <w:szCs w:val="18"/>
              </w:rPr>
              <w:t>og varsler Kunden om endringer som er av betydning for Kunden</w:t>
            </w:r>
            <w:r w:rsidRPr="005E6831">
              <w:rPr>
                <w:rFonts w:cs="Arial"/>
                <w:color w:val="000000"/>
                <w:sz w:val="18"/>
                <w:szCs w:val="18"/>
              </w:rPr>
              <w:t xml:space="preserve"> </w:t>
            </w:r>
          </w:p>
        </w:tc>
        <w:tc>
          <w:tcPr>
            <w:tcW w:w="1275" w:type="dxa"/>
            <w:tcBorders>
              <w:top w:val="nil"/>
              <w:left w:val="nil"/>
              <w:bottom w:val="single" w:sz="4" w:space="0" w:color="auto"/>
              <w:right w:val="single" w:sz="4" w:space="0" w:color="auto"/>
            </w:tcBorders>
          </w:tcPr>
          <w:p w14:paraId="23D11798" w14:textId="77777777" w:rsidR="00ED367E" w:rsidRPr="005E6831" w:rsidRDefault="00ED367E" w:rsidP="00A16D20">
            <w:pPr>
              <w:rPr>
                <w:rFonts w:cs="Arial"/>
                <w:color w:val="000000"/>
                <w:sz w:val="18"/>
                <w:szCs w:val="18"/>
              </w:rPr>
            </w:pPr>
            <w:r>
              <w:rPr>
                <w:rFonts w:cs="Arial"/>
                <w:color w:val="000000"/>
                <w:sz w:val="18"/>
                <w:szCs w:val="18"/>
              </w:rPr>
              <w:t>2.3.5</w:t>
            </w:r>
          </w:p>
        </w:tc>
      </w:tr>
      <w:tr w:rsidR="00ED367E" w:rsidRPr="009A5536" w14:paraId="1BFB1E4B"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6218F627" w14:textId="77777777" w:rsidR="00ED367E" w:rsidRPr="005E6831" w:rsidRDefault="00ED367E" w:rsidP="00A16D20">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72A81DDE" w14:textId="77777777" w:rsidR="00ED367E" w:rsidRPr="005E6831" w:rsidRDefault="00ED367E" w:rsidP="00A16D20">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368EB679" w14:textId="77777777" w:rsidR="00ED367E" w:rsidRDefault="00ED367E" w:rsidP="00A16D20">
            <w:pPr>
              <w:rPr>
                <w:rFonts w:cs="Arial"/>
                <w:sz w:val="18"/>
                <w:szCs w:val="18"/>
              </w:rPr>
            </w:pPr>
            <w:r>
              <w:rPr>
                <w:rFonts w:cs="Arial"/>
                <w:sz w:val="18"/>
                <w:szCs w:val="18"/>
              </w:rPr>
              <w:t>Forsiden</w:t>
            </w:r>
          </w:p>
        </w:tc>
      </w:tr>
      <w:tr w:rsidR="00ED367E" w:rsidRPr="00E031CC" w14:paraId="466ED976"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7864553F" w14:textId="77777777" w:rsidR="00ED367E" w:rsidRPr="00E031CC" w:rsidRDefault="00ED367E" w:rsidP="00A16D20">
            <w:pPr>
              <w:rPr>
                <w:rFonts w:cs="Arial"/>
                <w:color w:val="000000"/>
                <w:sz w:val="18"/>
                <w:szCs w:val="18"/>
              </w:rPr>
            </w:pPr>
            <w:r>
              <w:rPr>
                <w:rFonts w:cs="Arial"/>
                <w:color w:val="000000"/>
                <w:sz w:val="18"/>
                <w:szCs w:val="18"/>
              </w:rPr>
              <w:t>Samhandlingsplan</w:t>
            </w:r>
          </w:p>
        </w:tc>
        <w:tc>
          <w:tcPr>
            <w:tcW w:w="6247" w:type="dxa"/>
            <w:tcBorders>
              <w:top w:val="nil"/>
              <w:left w:val="nil"/>
              <w:bottom w:val="single" w:sz="4" w:space="0" w:color="auto"/>
              <w:right w:val="single" w:sz="4" w:space="0" w:color="auto"/>
            </w:tcBorders>
            <w:vAlign w:val="center"/>
          </w:tcPr>
          <w:p w14:paraId="3C27566F" w14:textId="77777777" w:rsidR="00ED367E" w:rsidRPr="00E031CC" w:rsidRDefault="00ED367E" w:rsidP="00A16D20">
            <w:pPr>
              <w:rPr>
                <w:rFonts w:cs="Arial"/>
                <w:color w:val="000000"/>
                <w:sz w:val="18"/>
                <w:szCs w:val="18"/>
              </w:rPr>
            </w:pPr>
            <w:r>
              <w:rPr>
                <w:rFonts w:cs="Arial"/>
                <w:color w:val="000000"/>
                <w:sz w:val="18"/>
                <w:szCs w:val="18"/>
              </w:rPr>
              <w:t>Prosedyrer for hvordan partene skal samarbeide i avtaleperioden, herunder prosedyrer for bestilling fra Tjenestekatalogen.</w:t>
            </w:r>
          </w:p>
        </w:tc>
        <w:tc>
          <w:tcPr>
            <w:tcW w:w="1275" w:type="dxa"/>
            <w:tcBorders>
              <w:top w:val="nil"/>
              <w:left w:val="nil"/>
              <w:bottom w:val="single" w:sz="4" w:space="0" w:color="auto"/>
              <w:right w:val="single" w:sz="4" w:space="0" w:color="auto"/>
            </w:tcBorders>
          </w:tcPr>
          <w:p w14:paraId="4C2BC69A" w14:textId="77777777" w:rsidR="00ED367E" w:rsidRPr="00E031CC" w:rsidRDefault="00ED367E" w:rsidP="00A16D20">
            <w:pPr>
              <w:rPr>
                <w:rFonts w:cs="Arial"/>
                <w:color w:val="000000"/>
                <w:sz w:val="18"/>
                <w:szCs w:val="18"/>
              </w:rPr>
            </w:pPr>
            <w:r>
              <w:rPr>
                <w:rFonts w:cs="Arial"/>
                <w:color w:val="000000"/>
                <w:sz w:val="18"/>
                <w:szCs w:val="18"/>
              </w:rPr>
              <w:t>2.3.3</w:t>
            </w:r>
          </w:p>
        </w:tc>
      </w:tr>
      <w:tr w:rsidR="00ED367E" w:rsidRPr="00E031CC" w14:paraId="2369885C"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9963B4" w14:textId="77777777" w:rsidR="00ED367E" w:rsidRPr="00E031CC" w:rsidRDefault="00ED367E" w:rsidP="00A16D20">
            <w:pPr>
              <w:rPr>
                <w:rFonts w:cs="Arial"/>
                <w:color w:val="000000"/>
                <w:sz w:val="18"/>
                <w:szCs w:val="18"/>
              </w:rPr>
            </w:pPr>
            <w:r w:rsidRPr="00E031CC">
              <w:rPr>
                <w:rFonts w:cs="Arial"/>
                <w:color w:val="000000"/>
                <w:sz w:val="18"/>
                <w:szCs w:val="18"/>
              </w:rPr>
              <w:lastRenderedPageBreak/>
              <w:t>Skytjeneste</w:t>
            </w:r>
          </w:p>
        </w:tc>
        <w:tc>
          <w:tcPr>
            <w:tcW w:w="6247" w:type="dxa"/>
            <w:tcBorders>
              <w:top w:val="nil"/>
              <w:left w:val="nil"/>
              <w:bottom w:val="single" w:sz="4" w:space="0" w:color="auto"/>
              <w:right w:val="single" w:sz="4" w:space="0" w:color="auto"/>
            </w:tcBorders>
            <w:vAlign w:val="center"/>
            <w:hideMark/>
          </w:tcPr>
          <w:p w14:paraId="0892B015" w14:textId="77777777" w:rsidR="00ED367E" w:rsidRPr="00E031CC" w:rsidRDefault="00ED367E" w:rsidP="00A16D20">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E79D83D" w14:textId="77777777" w:rsidR="00ED367E" w:rsidRPr="00E031CC" w:rsidRDefault="00ED367E" w:rsidP="00A16D20">
            <w:pPr>
              <w:rPr>
                <w:rFonts w:cs="Arial"/>
                <w:color w:val="000000"/>
                <w:sz w:val="18"/>
                <w:szCs w:val="18"/>
              </w:rPr>
            </w:pPr>
            <w:r>
              <w:rPr>
                <w:rFonts w:cs="Arial"/>
                <w:color w:val="000000"/>
                <w:sz w:val="18"/>
                <w:szCs w:val="18"/>
              </w:rPr>
              <w:t>1.1.2</w:t>
            </w:r>
          </w:p>
        </w:tc>
      </w:tr>
      <w:tr w:rsidR="00ED367E" w:rsidRPr="009A5536" w14:paraId="0FD5C21B"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2A0EFFD" w14:textId="77777777" w:rsidR="00ED367E" w:rsidRPr="005E6831" w:rsidRDefault="00ED367E" w:rsidP="00A16D20">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13238A17" w14:textId="77777777" w:rsidR="00ED367E" w:rsidRPr="005E6831" w:rsidRDefault="00ED367E" w:rsidP="00A16D20">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55754B47" w14:textId="77777777" w:rsidR="00ED367E" w:rsidRDefault="00ED367E" w:rsidP="00A16D20">
            <w:pPr>
              <w:rPr>
                <w:rFonts w:cs="Arial"/>
                <w:sz w:val="18"/>
                <w:szCs w:val="18"/>
              </w:rPr>
            </w:pPr>
            <w:r>
              <w:rPr>
                <w:rFonts w:cs="Arial"/>
                <w:sz w:val="18"/>
                <w:szCs w:val="18"/>
              </w:rPr>
              <w:t>1.1.2</w:t>
            </w:r>
          </w:p>
        </w:tc>
      </w:tr>
      <w:tr w:rsidR="00ED367E" w:rsidRPr="009A5536" w14:paraId="05D5E6E5"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16843B16" w14:textId="77777777" w:rsidR="00ED367E" w:rsidRPr="005E6831" w:rsidRDefault="00ED367E" w:rsidP="00A16D20">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69DB7416" w14:textId="77777777" w:rsidR="00ED367E" w:rsidRPr="005E6831" w:rsidRDefault="00ED367E" w:rsidP="00A16D20">
            <w:pPr>
              <w:rPr>
                <w:rFonts w:cs="Arial"/>
                <w:sz w:val="18"/>
                <w:szCs w:val="18"/>
              </w:rPr>
            </w:pPr>
            <w:r w:rsidRPr="005E6831">
              <w:rPr>
                <w:rFonts w:cs="Arial"/>
                <w:sz w:val="18"/>
                <w:szCs w:val="18"/>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Borders>
              <w:top w:val="nil"/>
              <w:left w:val="nil"/>
              <w:bottom w:val="single" w:sz="4" w:space="0" w:color="auto"/>
              <w:right w:val="single" w:sz="4" w:space="0" w:color="auto"/>
            </w:tcBorders>
          </w:tcPr>
          <w:p w14:paraId="23015991" w14:textId="77777777" w:rsidR="00ED367E" w:rsidRPr="005E6831" w:rsidRDefault="00ED367E" w:rsidP="00A16D20">
            <w:pPr>
              <w:rPr>
                <w:rFonts w:cs="Arial"/>
                <w:sz w:val="18"/>
                <w:szCs w:val="18"/>
              </w:rPr>
            </w:pPr>
            <w:r>
              <w:rPr>
                <w:rFonts w:cs="Arial"/>
                <w:sz w:val="18"/>
                <w:szCs w:val="18"/>
              </w:rPr>
              <w:t>1.1.2</w:t>
            </w:r>
          </w:p>
        </w:tc>
      </w:tr>
      <w:tr w:rsidR="00ED367E" w:rsidRPr="009A5536" w14:paraId="5F745D4A"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7A07A326" w14:textId="77777777" w:rsidR="00ED367E" w:rsidRPr="005E6831" w:rsidRDefault="00ED367E" w:rsidP="00A16D20">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120ADF58" w14:textId="77777777" w:rsidR="00ED367E" w:rsidRPr="005E6831" w:rsidRDefault="00ED367E" w:rsidP="00A16D20">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4626F43B" w14:textId="77777777" w:rsidR="00ED367E" w:rsidRPr="005E6831" w:rsidRDefault="00ED367E" w:rsidP="00A16D20">
            <w:pPr>
              <w:rPr>
                <w:rFonts w:cs="Arial"/>
                <w:sz w:val="18"/>
                <w:szCs w:val="18"/>
              </w:rPr>
            </w:pPr>
            <w:r>
              <w:rPr>
                <w:rFonts w:cs="Arial"/>
                <w:sz w:val="18"/>
                <w:szCs w:val="18"/>
              </w:rPr>
              <w:t>1.1.2 og bilag 3</w:t>
            </w:r>
          </w:p>
        </w:tc>
      </w:tr>
      <w:tr w:rsidR="00ED367E" w:rsidRPr="009A5536" w14:paraId="7D971B53"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0E2BC244" w14:textId="77777777" w:rsidR="00ED367E" w:rsidRPr="005E6831" w:rsidRDefault="00ED367E" w:rsidP="00A16D20">
            <w:pPr>
              <w:rPr>
                <w:rFonts w:cs="Arial"/>
                <w:sz w:val="18"/>
                <w:szCs w:val="18"/>
              </w:rPr>
            </w:pPr>
            <w:r w:rsidRPr="005E6831">
              <w:rPr>
                <w:rFonts w:cs="Arial"/>
                <w:sz w:val="18"/>
                <w:szCs w:val="18"/>
              </w:rPr>
              <w:t>Særskilt sikkerhetsløsning</w:t>
            </w:r>
          </w:p>
        </w:tc>
        <w:tc>
          <w:tcPr>
            <w:tcW w:w="6247" w:type="dxa"/>
            <w:tcBorders>
              <w:top w:val="nil"/>
              <w:left w:val="nil"/>
              <w:bottom w:val="single" w:sz="4" w:space="0" w:color="auto"/>
              <w:right w:val="single" w:sz="4" w:space="0" w:color="auto"/>
            </w:tcBorders>
            <w:vAlign w:val="center"/>
          </w:tcPr>
          <w:p w14:paraId="3FC87123" w14:textId="77777777" w:rsidR="00ED367E" w:rsidRPr="005E6831" w:rsidRDefault="00ED367E" w:rsidP="00A16D20">
            <w:pPr>
              <w:rPr>
                <w:rFonts w:cs="Arial"/>
                <w:sz w:val="18"/>
                <w:szCs w:val="18"/>
              </w:rPr>
            </w:pPr>
            <w:r w:rsidRPr="005E6831">
              <w:rPr>
                <w:rFonts w:cs="Arial"/>
                <w:sz w:val="18"/>
                <w:szCs w:val="18"/>
              </w:rPr>
              <w:t>Teknisk løsning som har som formål å øke informasjonssikkerheten, som er fysisk adskilt fra Skytjenesten og ikke kan nå</w:t>
            </w:r>
            <w:r>
              <w:rPr>
                <w:rFonts w:cs="Arial"/>
                <w:sz w:val="18"/>
                <w:szCs w:val="18"/>
              </w:rPr>
              <w:t>s</w:t>
            </w:r>
            <w:r w:rsidRPr="005E6831">
              <w:rPr>
                <w:rFonts w:cs="Arial"/>
                <w:sz w:val="18"/>
                <w:szCs w:val="18"/>
              </w:rPr>
              <w:t xml:space="preserve"> fra denne</w:t>
            </w:r>
            <w:r>
              <w:rPr>
                <w:rFonts w:cs="Arial"/>
                <w:sz w:val="18"/>
                <w:szCs w:val="18"/>
              </w:rPr>
              <w:t>.</w:t>
            </w:r>
          </w:p>
        </w:tc>
        <w:tc>
          <w:tcPr>
            <w:tcW w:w="1275" w:type="dxa"/>
            <w:tcBorders>
              <w:top w:val="nil"/>
              <w:left w:val="nil"/>
              <w:bottom w:val="single" w:sz="4" w:space="0" w:color="auto"/>
              <w:right w:val="single" w:sz="4" w:space="0" w:color="auto"/>
            </w:tcBorders>
          </w:tcPr>
          <w:p w14:paraId="07A91BAB" w14:textId="77777777" w:rsidR="00ED367E" w:rsidRPr="005E6831" w:rsidRDefault="00ED367E" w:rsidP="00A16D20">
            <w:pPr>
              <w:rPr>
                <w:rFonts w:cs="Arial"/>
                <w:sz w:val="18"/>
                <w:szCs w:val="18"/>
              </w:rPr>
            </w:pPr>
            <w:r>
              <w:rPr>
                <w:rFonts w:cs="Arial"/>
                <w:sz w:val="18"/>
                <w:szCs w:val="18"/>
              </w:rPr>
              <w:t>2.2.7</w:t>
            </w:r>
          </w:p>
        </w:tc>
      </w:tr>
      <w:tr w:rsidR="00ED367E" w:rsidRPr="009A5536" w14:paraId="5A97EBB4"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290045CD" w14:textId="77777777" w:rsidR="00ED367E" w:rsidRPr="005E6831" w:rsidRDefault="00ED367E" w:rsidP="00A16D20">
            <w:pPr>
              <w:rPr>
                <w:rFonts w:cs="Arial"/>
                <w:sz w:val="18"/>
                <w:szCs w:val="18"/>
              </w:rPr>
            </w:pPr>
            <w:r w:rsidRPr="005E6831">
              <w:rPr>
                <w:rFonts w:cs="Arial"/>
                <w:sz w:val="18"/>
                <w:szCs w:val="18"/>
              </w:rPr>
              <w:t>Tilrettelegging</w:t>
            </w:r>
          </w:p>
        </w:tc>
        <w:tc>
          <w:tcPr>
            <w:tcW w:w="6247" w:type="dxa"/>
            <w:tcBorders>
              <w:top w:val="nil"/>
              <w:left w:val="nil"/>
              <w:bottom w:val="single" w:sz="4" w:space="0" w:color="auto"/>
              <w:right w:val="single" w:sz="4" w:space="0" w:color="auto"/>
            </w:tcBorders>
            <w:vAlign w:val="center"/>
          </w:tcPr>
          <w:p w14:paraId="0A828CB0" w14:textId="77777777" w:rsidR="00ED367E" w:rsidRPr="005E6831" w:rsidRDefault="00ED367E" w:rsidP="00A16D20">
            <w:pPr>
              <w:rPr>
                <w:rFonts w:cs="Arial"/>
                <w:sz w:val="18"/>
                <w:szCs w:val="18"/>
              </w:rPr>
            </w:pPr>
            <w:bookmarkStart w:id="1" w:name="_Hlk67057593"/>
            <w:r w:rsidRPr="005E6831">
              <w:rPr>
                <w:rFonts w:cs="Arial"/>
                <w:sz w:val="18"/>
                <w:szCs w:val="18"/>
              </w:rPr>
              <w:t>Aktivitet for å Etablere Skytjenesten</w:t>
            </w:r>
            <w:bookmarkEnd w:id="1"/>
            <w:r>
              <w:rPr>
                <w:rFonts w:cs="Arial"/>
                <w:sz w:val="18"/>
                <w:szCs w:val="18"/>
              </w:rPr>
              <w:t xml:space="preserve"> (gjøre den klar til bruk for Kunden)</w:t>
            </w:r>
            <w:r w:rsidRPr="005E6831">
              <w:rPr>
                <w:rFonts w:cs="Arial"/>
                <w:sz w:val="18"/>
                <w:szCs w:val="18"/>
              </w:rPr>
              <w:t>. Tilrettelegging kan bl.a. omfatte tilpasninger og/eller integrasjoner, tilleggsfunksjonalitet og konvertering av data.</w:t>
            </w:r>
          </w:p>
        </w:tc>
        <w:tc>
          <w:tcPr>
            <w:tcW w:w="1275" w:type="dxa"/>
            <w:tcBorders>
              <w:top w:val="nil"/>
              <w:left w:val="nil"/>
              <w:bottom w:val="single" w:sz="4" w:space="0" w:color="auto"/>
              <w:right w:val="single" w:sz="4" w:space="0" w:color="auto"/>
            </w:tcBorders>
          </w:tcPr>
          <w:p w14:paraId="4D5BECCA" w14:textId="77777777" w:rsidR="00ED367E" w:rsidRPr="005E6831" w:rsidRDefault="00ED367E" w:rsidP="00A16D20">
            <w:pPr>
              <w:rPr>
                <w:rFonts w:cs="Arial"/>
                <w:sz w:val="18"/>
                <w:szCs w:val="18"/>
              </w:rPr>
            </w:pPr>
            <w:r>
              <w:rPr>
                <w:rFonts w:cs="Arial"/>
                <w:sz w:val="18"/>
                <w:szCs w:val="18"/>
              </w:rPr>
              <w:t>2.2.1</w:t>
            </w:r>
          </w:p>
        </w:tc>
      </w:tr>
      <w:tr w:rsidR="00ED367E" w:rsidRPr="009A5536" w14:paraId="3D5B4C6A" w14:textId="77777777" w:rsidTr="00A16D20">
        <w:trPr>
          <w:trHeight w:val="397"/>
          <w:jc w:val="center"/>
        </w:trPr>
        <w:tc>
          <w:tcPr>
            <w:tcW w:w="2122" w:type="dxa"/>
            <w:tcBorders>
              <w:top w:val="nil"/>
              <w:left w:val="single" w:sz="4" w:space="0" w:color="auto"/>
              <w:bottom w:val="single" w:sz="4" w:space="0" w:color="auto"/>
              <w:right w:val="single" w:sz="4" w:space="0" w:color="auto"/>
            </w:tcBorders>
            <w:vAlign w:val="center"/>
          </w:tcPr>
          <w:p w14:paraId="113A4EEE" w14:textId="77777777" w:rsidR="00ED367E" w:rsidRPr="005E6831" w:rsidRDefault="00ED367E" w:rsidP="00A16D20">
            <w:pPr>
              <w:rPr>
                <w:rFonts w:cs="Arial"/>
                <w:sz w:val="18"/>
                <w:szCs w:val="18"/>
              </w:rPr>
            </w:pPr>
            <w:r w:rsidRPr="005E6831">
              <w:rPr>
                <w:rFonts w:cs="Arial"/>
                <w:sz w:val="18"/>
                <w:szCs w:val="18"/>
              </w:rPr>
              <w:t>Tjenestekatalog</w:t>
            </w:r>
          </w:p>
        </w:tc>
        <w:tc>
          <w:tcPr>
            <w:tcW w:w="6247" w:type="dxa"/>
            <w:tcBorders>
              <w:top w:val="nil"/>
              <w:left w:val="nil"/>
              <w:bottom w:val="single" w:sz="4" w:space="0" w:color="auto"/>
              <w:right w:val="single" w:sz="4" w:space="0" w:color="auto"/>
            </w:tcBorders>
            <w:vAlign w:val="center"/>
          </w:tcPr>
          <w:p w14:paraId="04F2C194" w14:textId="77777777" w:rsidR="00ED367E" w:rsidRPr="005E6831" w:rsidRDefault="00ED367E" w:rsidP="00A16D20">
            <w:pPr>
              <w:rPr>
                <w:rFonts w:cs="Arial"/>
                <w:sz w:val="18"/>
                <w:szCs w:val="18"/>
              </w:rPr>
            </w:pPr>
            <w:r w:rsidRPr="005E6831">
              <w:rPr>
                <w:rFonts w:cs="Arial"/>
                <w:sz w:val="18"/>
                <w:szCs w:val="18"/>
              </w:rPr>
              <w:t xml:space="preserve">Oversikt over tjenester som Kunden kan bestille fra Leverandøren, med priser og eventuelle betingelser. Tjenestekatalogen er en del av bilag 7.   </w:t>
            </w:r>
          </w:p>
        </w:tc>
        <w:tc>
          <w:tcPr>
            <w:tcW w:w="1275" w:type="dxa"/>
            <w:tcBorders>
              <w:top w:val="nil"/>
              <w:left w:val="nil"/>
              <w:bottom w:val="single" w:sz="4" w:space="0" w:color="auto"/>
              <w:right w:val="single" w:sz="4" w:space="0" w:color="auto"/>
            </w:tcBorders>
          </w:tcPr>
          <w:p w14:paraId="6FF8F852" w14:textId="77777777" w:rsidR="00ED367E" w:rsidRPr="005E6831" w:rsidRDefault="00ED367E" w:rsidP="00A16D20">
            <w:pPr>
              <w:rPr>
                <w:rFonts w:cs="Arial"/>
                <w:sz w:val="18"/>
                <w:szCs w:val="18"/>
              </w:rPr>
            </w:pPr>
            <w:r>
              <w:rPr>
                <w:rFonts w:cs="Arial"/>
                <w:sz w:val="18"/>
                <w:szCs w:val="18"/>
              </w:rPr>
              <w:t>Bilag 7</w:t>
            </w:r>
          </w:p>
        </w:tc>
      </w:tr>
      <w:tr w:rsidR="00ED367E" w:rsidRPr="009A5536" w14:paraId="4FB57B1E"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728F4443" w14:textId="77777777" w:rsidR="00ED367E" w:rsidRPr="005E6831" w:rsidRDefault="00ED367E" w:rsidP="00A16D20">
            <w:pPr>
              <w:rPr>
                <w:rFonts w:cs="Arial"/>
                <w:sz w:val="18"/>
                <w:szCs w:val="18"/>
              </w:rPr>
            </w:pPr>
            <w:r w:rsidRPr="005E6831">
              <w:rPr>
                <w:rFonts w:cs="Arial"/>
                <w:sz w:val="18"/>
                <w:szCs w:val="18"/>
              </w:rPr>
              <w:t>Tjenestenivå</w:t>
            </w:r>
          </w:p>
        </w:tc>
        <w:tc>
          <w:tcPr>
            <w:tcW w:w="6247" w:type="dxa"/>
            <w:tcBorders>
              <w:top w:val="nil"/>
              <w:left w:val="nil"/>
              <w:bottom w:val="single" w:sz="4" w:space="0" w:color="auto"/>
              <w:right w:val="single" w:sz="4" w:space="0" w:color="auto"/>
            </w:tcBorders>
            <w:vAlign w:val="center"/>
          </w:tcPr>
          <w:p w14:paraId="7D3AC2A9" w14:textId="77777777" w:rsidR="00ED367E" w:rsidRPr="005E6831" w:rsidRDefault="00ED367E" w:rsidP="00A16D20">
            <w:pPr>
              <w:rPr>
                <w:rFonts w:cs="Arial"/>
                <w:sz w:val="18"/>
                <w:szCs w:val="18"/>
              </w:rPr>
            </w:pPr>
            <w:r w:rsidRPr="005E6831">
              <w:rPr>
                <w:rFonts w:cs="Arial"/>
                <w:sz w:val="18"/>
                <w:szCs w:val="18"/>
              </w:rPr>
              <w:t xml:space="preserve">Krav til tilgjengelighet, kapasitet </w:t>
            </w:r>
            <w:proofErr w:type="spellStart"/>
            <w:r w:rsidRPr="005E6831">
              <w:rPr>
                <w:rFonts w:cs="Arial"/>
                <w:sz w:val="18"/>
                <w:szCs w:val="18"/>
              </w:rPr>
              <w:t>osv</w:t>
            </w:r>
            <w:proofErr w:type="spellEnd"/>
            <w:r w:rsidRPr="005E6831">
              <w:rPr>
                <w:rFonts w:cs="Arial"/>
                <w:sz w:val="18"/>
                <w:szCs w:val="18"/>
              </w:rPr>
              <w:t xml:space="preserve"> som en tjeneste skal oppfylle. Hvis kravene ikke er oppfylt, skal Kunden få kompensasjon. </w:t>
            </w:r>
          </w:p>
        </w:tc>
        <w:tc>
          <w:tcPr>
            <w:tcW w:w="1275" w:type="dxa"/>
            <w:tcBorders>
              <w:top w:val="nil"/>
              <w:left w:val="nil"/>
              <w:bottom w:val="single" w:sz="4" w:space="0" w:color="auto"/>
              <w:right w:val="single" w:sz="4" w:space="0" w:color="auto"/>
            </w:tcBorders>
          </w:tcPr>
          <w:p w14:paraId="524AC534" w14:textId="77777777" w:rsidR="00ED367E" w:rsidRDefault="00ED367E" w:rsidP="00A16D20">
            <w:pPr>
              <w:rPr>
                <w:rFonts w:cs="Arial"/>
                <w:sz w:val="18"/>
                <w:szCs w:val="18"/>
              </w:rPr>
            </w:pPr>
            <w:r>
              <w:rPr>
                <w:rFonts w:cs="Arial"/>
                <w:sz w:val="18"/>
                <w:szCs w:val="18"/>
              </w:rPr>
              <w:t>2.3.1 og 9.5.4 og bilag 5</w:t>
            </w:r>
          </w:p>
          <w:p w14:paraId="197C46D1" w14:textId="77777777" w:rsidR="00ED367E" w:rsidRPr="00A8370B" w:rsidRDefault="00ED367E" w:rsidP="00A16D20">
            <w:pPr>
              <w:jc w:val="center"/>
              <w:rPr>
                <w:rFonts w:cs="Arial"/>
                <w:sz w:val="18"/>
                <w:szCs w:val="18"/>
              </w:rPr>
            </w:pPr>
          </w:p>
        </w:tc>
      </w:tr>
      <w:tr w:rsidR="00ED367E" w:rsidRPr="009A5536" w14:paraId="27FCAC2F"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tcPr>
          <w:p w14:paraId="00411AC6" w14:textId="77777777" w:rsidR="00ED367E" w:rsidRPr="005E6831" w:rsidRDefault="00ED367E" w:rsidP="00A16D20">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5CACCE7B" w14:textId="77777777" w:rsidR="00ED367E" w:rsidRPr="005E6831" w:rsidRDefault="00ED367E" w:rsidP="00A16D20">
            <w:pPr>
              <w:rPr>
                <w:rFonts w:cs="Arial"/>
                <w:sz w:val="18"/>
                <w:szCs w:val="18"/>
              </w:rPr>
            </w:pPr>
            <w:r w:rsidRPr="005E6831">
              <w:rPr>
                <w:rFonts w:cs="Arial"/>
                <w:sz w:val="18"/>
                <w:szCs w:val="18"/>
              </w:rPr>
              <w:t>De dagene som ikke er lørdager, søndager og offentlige høytids- og helligdager, og heller ikke jule- og nyttårsaften.</w:t>
            </w:r>
          </w:p>
        </w:tc>
        <w:tc>
          <w:tcPr>
            <w:tcW w:w="1275" w:type="dxa"/>
            <w:tcBorders>
              <w:top w:val="nil"/>
              <w:left w:val="nil"/>
              <w:bottom w:val="single" w:sz="4" w:space="0" w:color="auto"/>
              <w:right w:val="single" w:sz="4" w:space="0" w:color="auto"/>
            </w:tcBorders>
          </w:tcPr>
          <w:p w14:paraId="6C7A397F" w14:textId="77777777" w:rsidR="00ED367E" w:rsidRPr="005E6831" w:rsidRDefault="00ED367E" w:rsidP="00A16D20">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r w:rsidR="00ED367E" w:rsidRPr="009A5536" w14:paraId="0CF0DCA2" w14:textId="77777777" w:rsidTr="00A16D20">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366420B" w14:textId="77777777" w:rsidR="00ED367E" w:rsidRPr="005E6831" w:rsidRDefault="00ED367E" w:rsidP="00A16D20">
            <w:pPr>
              <w:rPr>
                <w:rFonts w:cs="Arial"/>
                <w:sz w:val="18"/>
                <w:szCs w:val="18"/>
              </w:rPr>
            </w:pPr>
            <w:r w:rsidRPr="005E6831">
              <w:rPr>
                <w:rFonts w:cs="Arial"/>
                <w:sz w:val="18"/>
                <w:szCs w:val="18"/>
              </w:rPr>
              <w:t>Ytelse</w:t>
            </w:r>
          </w:p>
        </w:tc>
        <w:tc>
          <w:tcPr>
            <w:tcW w:w="6247" w:type="dxa"/>
            <w:tcBorders>
              <w:top w:val="nil"/>
              <w:left w:val="nil"/>
              <w:bottom w:val="single" w:sz="4" w:space="0" w:color="auto"/>
              <w:right w:val="single" w:sz="4" w:space="0" w:color="auto"/>
            </w:tcBorders>
            <w:vAlign w:val="center"/>
            <w:hideMark/>
          </w:tcPr>
          <w:p w14:paraId="250077F7" w14:textId="77777777" w:rsidR="00ED367E" w:rsidRPr="005E6831" w:rsidRDefault="00ED367E" w:rsidP="00A16D20">
            <w:pPr>
              <w:rPr>
                <w:rFonts w:cs="Arial"/>
                <w:sz w:val="18"/>
                <w:szCs w:val="18"/>
              </w:rPr>
            </w:pPr>
            <w:r w:rsidRPr="005E6831">
              <w:rPr>
                <w:rFonts w:cs="Arial"/>
                <w:sz w:val="18"/>
                <w:szCs w:val="18"/>
              </w:rPr>
              <w:t>Den eller de ytelser som Leverandøren er ansvarlig for og skal levere i henhold til Avtalen.</w:t>
            </w:r>
          </w:p>
        </w:tc>
        <w:tc>
          <w:tcPr>
            <w:tcW w:w="1275" w:type="dxa"/>
            <w:tcBorders>
              <w:top w:val="nil"/>
              <w:left w:val="nil"/>
              <w:bottom w:val="single" w:sz="4" w:space="0" w:color="auto"/>
              <w:right w:val="single" w:sz="4" w:space="0" w:color="auto"/>
            </w:tcBorders>
          </w:tcPr>
          <w:p w14:paraId="1E06FBA6" w14:textId="77777777" w:rsidR="00ED367E" w:rsidRPr="005E6831" w:rsidRDefault="00ED367E" w:rsidP="00A16D20">
            <w:pPr>
              <w:rPr>
                <w:rFonts w:cs="Arial"/>
                <w:sz w:val="18"/>
                <w:szCs w:val="18"/>
              </w:rPr>
            </w:pPr>
            <w:r>
              <w:rPr>
                <w:rFonts w:cs="Arial"/>
                <w:sz w:val="18"/>
                <w:szCs w:val="18"/>
              </w:rPr>
              <w:t>1.1.1</w:t>
            </w:r>
          </w:p>
        </w:tc>
      </w:tr>
    </w:tbl>
    <w:p w14:paraId="0F4CF7B7" w14:textId="77777777" w:rsidR="00ED367E" w:rsidRPr="00EE13F0" w:rsidRDefault="00ED367E" w:rsidP="00ED367E"/>
    <w:p w14:paraId="07FC9F60" w14:textId="77777777" w:rsidR="00341409" w:rsidRDefault="00341409" w:rsidP="00667A29"/>
    <w:p w14:paraId="017AD190" w14:textId="1BE32C11" w:rsidR="00341409" w:rsidRDefault="00341409"/>
    <w:sectPr w:rsidR="00341409" w:rsidSect="004F27A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6618" w14:textId="77777777" w:rsidR="0056036A" w:rsidRDefault="0056036A" w:rsidP="00FA2605">
      <w:r>
        <w:separator/>
      </w:r>
    </w:p>
  </w:endnote>
  <w:endnote w:type="continuationSeparator" w:id="0">
    <w:p w14:paraId="1F6BF26F" w14:textId="77777777" w:rsidR="0056036A" w:rsidRDefault="0056036A" w:rsidP="00FA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642D" w14:textId="6DF5BFFF" w:rsidR="00924197" w:rsidRPr="004F4DE1" w:rsidRDefault="00924197" w:rsidP="004F4DE1">
    <w:pPr>
      <w:pStyle w:val="Bunntekst"/>
      <w:jc w:val="right"/>
      <w:rPr>
        <w:rFonts w:asciiTheme="minorHAnsi" w:hAnsiTheme="minorHAnsi" w:cstheme="minorHAnsi"/>
        <w:sz w:val="20"/>
        <w:szCs w:val="20"/>
      </w:rPr>
    </w:pPr>
    <w:r w:rsidRPr="004F4DE1">
      <w:rPr>
        <w:rFonts w:asciiTheme="minorHAnsi" w:hAnsiTheme="minorHAnsi" w:cstheme="minorHAnsi"/>
        <w:sz w:val="20"/>
        <w:szCs w:val="20"/>
      </w:rPr>
      <w:t xml:space="preserve">Side </w:t>
    </w:r>
    <w:r w:rsidRPr="004F4DE1">
      <w:rPr>
        <w:rFonts w:asciiTheme="minorHAnsi" w:hAnsiTheme="minorHAnsi" w:cstheme="minorHAnsi"/>
        <w:sz w:val="20"/>
        <w:szCs w:val="20"/>
      </w:rPr>
      <w:fldChar w:fldCharType="begin"/>
    </w:r>
    <w:r w:rsidRPr="004F4DE1">
      <w:rPr>
        <w:rFonts w:asciiTheme="minorHAnsi" w:hAnsiTheme="minorHAnsi" w:cstheme="minorHAnsi"/>
        <w:sz w:val="20"/>
        <w:szCs w:val="20"/>
      </w:rPr>
      <w:instrText xml:space="preserve"> PAGE </w:instrText>
    </w:r>
    <w:r w:rsidRPr="004F4DE1">
      <w:rPr>
        <w:rFonts w:asciiTheme="minorHAnsi" w:hAnsiTheme="minorHAnsi" w:cstheme="minorHAnsi"/>
        <w:sz w:val="20"/>
        <w:szCs w:val="20"/>
      </w:rPr>
      <w:fldChar w:fldCharType="separate"/>
    </w:r>
    <w:r w:rsidRPr="004F4DE1">
      <w:rPr>
        <w:rFonts w:asciiTheme="minorHAnsi" w:hAnsiTheme="minorHAnsi" w:cstheme="minorHAnsi"/>
        <w:noProof/>
        <w:sz w:val="20"/>
        <w:szCs w:val="20"/>
      </w:rPr>
      <w:t>21</w:t>
    </w:r>
    <w:r w:rsidRPr="004F4DE1">
      <w:rPr>
        <w:rFonts w:asciiTheme="minorHAnsi" w:hAnsiTheme="minorHAnsi" w:cstheme="minorHAnsi"/>
        <w:sz w:val="20"/>
        <w:szCs w:val="20"/>
      </w:rPr>
      <w:fldChar w:fldCharType="end"/>
    </w:r>
    <w:r w:rsidRPr="004F4DE1">
      <w:rPr>
        <w:rFonts w:asciiTheme="minorHAnsi" w:hAnsiTheme="minorHAnsi" w:cstheme="minorHAnsi"/>
        <w:sz w:val="20"/>
        <w:szCs w:val="20"/>
      </w:rPr>
      <w:t xml:space="preserve"> av </w:t>
    </w:r>
    <w:r w:rsidRPr="004F4DE1">
      <w:rPr>
        <w:rStyle w:val="Sidetall"/>
        <w:rFonts w:asciiTheme="minorHAnsi" w:hAnsiTheme="minorHAnsi" w:cstheme="minorHAnsi"/>
        <w:sz w:val="20"/>
        <w:szCs w:val="20"/>
      </w:rPr>
      <w:fldChar w:fldCharType="begin"/>
    </w:r>
    <w:r w:rsidRPr="004F4DE1">
      <w:rPr>
        <w:rStyle w:val="Sidetall"/>
        <w:rFonts w:asciiTheme="minorHAnsi" w:hAnsiTheme="minorHAnsi" w:cstheme="minorHAnsi"/>
        <w:sz w:val="20"/>
        <w:szCs w:val="20"/>
      </w:rPr>
      <w:instrText xml:space="preserve"> NUMPAGES </w:instrText>
    </w:r>
    <w:r w:rsidRPr="004F4DE1">
      <w:rPr>
        <w:rStyle w:val="Sidetall"/>
        <w:rFonts w:asciiTheme="minorHAnsi" w:hAnsiTheme="minorHAnsi" w:cstheme="minorHAnsi"/>
        <w:sz w:val="20"/>
        <w:szCs w:val="20"/>
      </w:rPr>
      <w:fldChar w:fldCharType="separate"/>
    </w:r>
    <w:r w:rsidRPr="004F4DE1">
      <w:rPr>
        <w:rStyle w:val="Sidetall"/>
        <w:rFonts w:asciiTheme="minorHAnsi" w:hAnsiTheme="minorHAnsi" w:cstheme="minorHAnsi"/>
        <w:noProof/>
        <w:sz w:val="20"/>
        <w:szCs w:val="20"/>
      </w:rPr>
      <w:t>33</w:t>
    </w:r>
    <w:r w:rsidRPr="004F4DE1">
      <w:rPr>
        <w:rStyle w:val="Sidetall"/>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0CB58" w14:textId="77777777" w:rsidR="0056036A" w:rsidRDefault="0056036A" w:rsidP="00FA2605">
      <w:r>
        <w:separator/>
      </w:r>
    </w:p>
  </w:footnote>
  <w:footnote w:type="continuationSeparator" w:id="0">
    <w:p w14:paraId="256B4F2B" w14:textId="77777777" w:rsidR="0056036A" w:rsidRDefault="0056036A" w:rsidP="00FA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9BD8" w14:textId="3A14894B" w:rsidR="00924197" w:rsidRDefault="00924197">
    <w:pPr>
      <w:pStyle w:val="Topptekst"/>
    </w:pPr>
    <w:r>
      <w:rPr>
        <w:rFonts w:ascii="Calibri" w:hAnsi="Calibri"/>
        <w:sz w:val="20"/>
        <w:szCs w:val="20"/>
      </w:rPr>
      <w:t>Bilag til SSA-sky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64D9"/>
    <w:multiLevelType w:val="hybridMultilevel"/>
    <w:tmpl w:val="44C25A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2F3539EE"/>
    <w:multiLevelType w:val="hybridMultilevel"/>
    <w:tmpl w:val="59989C7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5D160A6"/>
    <w:multiLevelType w:val="hybridMultilevel"/>
    <w:tmpl w:val="1DF0F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E0E2AE7"/>
    <w:multiLevelType w:val="hybridMultilevel"/>
    <w:tmpl w:val="895AAB1E"/>
    <w:lvl w:ilvl="0" w:tplc="981E638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48132C9"/>
    <w:multiLevelType w:val="hybridMultilevel"/>
    <w:tmpl w:val="27B21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5803574"/>
    <w:multiLevelType w:val="hybridMultilevel"/>
    <w:tmpl w:val="4870685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7ED3B27"/>
    <w:multiLevelType w:val="hybridMultilevel"/>
    <w:tmpl w:val="8EFA91BE"/>
    <w:lvl w:ilvl="0" w:tplc="8D22EC9A">
      <w:start w:val="1"/>
      <w:numFmt w:val="lowerLetter"/>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65517437">
    <w:abstractNumId w:val="8"/>
  </w:num>
  <w:num w:numId="2" w16cid:durableId="1821918939">
    <w:abstractNumId w:val="7"/>
  </w:num>
  <w:num w:numId="3" w16cid:durableId="996611922">
    <w:abstractNumId w:val="4"/>
  </w:num>
  <w:num w:numId="4" w16cid:durableId="392436657">
    <w:abstractNumId w:val="3"/>
  </w:num>
  <w:num w:numId="5" w16cid:durableId="326252334">
    <w:abstractNumId w:val="2"/>
  </w:num>
  <w:num w:numId="6" w16cid:durableId="1290937109">
    <w:abstractNumId w:val="6"/>
  </w:num>
  <w:num w:numId="7" w16cid:durableId="1709181947">
    <w:abstractNumId w:val="15"/>
  </w:num>
  <w:num w:numId="8" w16cid:durableId="1420908234">
    <w:abstractNumId w:val="5"/>
  </w:num>
  <w:num w:numId="9" w16cid:durableId="1903446492">
    <w:abstractNumId w:val="10"/>
  </w:num>
  <w:num w:numId="10" w16cid:durableId="141697269">
    <w:abstractNumId w:val="13"/>
  </w:num>
  <w:num w:numId="11" w16cid:durableId="1325158996">
    <w:abstractNumId w:val="1"/>
  </w:num>
  <w:num w:numId="12" w16cid:durableId="2027749992">
    <w:abstractNumId w:val="14"/>
  </w:num>
  <w:num w:numId="13" w16cid:durableId="1082682875">
    <w:abstractNumId w:val="0"/>
  </w:num>
  <w:num w:numId="14" w16cid:durableId="729184176">
    <w:abstractNumId w:val="12"/>
  </w:num>
  <w:num w:numId="15" w16cid:durableId="970093309">
    <w:abstractNumId w:val="11"/>
  </w:num>
  <w:num w:numId="16" w16cid:durableId="5152743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354E"/>
    <w:rsid w:val="00004A65"/>
    <w:rsid w:val="000105E5"/>
    <w:rsid w:val="000107E0"/>
    <w:rsid w:val="00012F6A"/>
    <w:rsid w:val="00023D62"/>
    <w:rsid w:val="00024DF6"/>
    <w:rsid w:val="00036163"/>
    <w:rsid w:val="00036FB4"/>
    <w:rsid w:val="0003770A"/>
    <w:rsid w:val="00037CCA"/>
    <w:rsid w:val="00041B40"/>
    <w:rsid w:val="0004443A"/>
    <w:rsid w:val="0005066F"/>
    <w:rsid w:val="00057282"/>
    <w:rsid w:val="00061E83"/>
    <w:rsid w:val="00063592"/>
    <w:rsid w:val="00074C89"/>
    <w:rsid w:val="0007630F"/>
    <w:rsid w:val="00080EC3"/>
    <w:rsid w:val="000817C5"/>
    <w:rsid w:val="00084938"/>
    <w:rsid w:val="00091A24"/>
    <w:rsid w:val="000A18D9"/>
    <w:rsid w:val="000A2BF8"/>
    <w:rsid w:val="000A4186"/>
    <w:rsid w:val="000A46BE"/>
    <w:rsid w:val="000A4AAA"/>
    <w:rsid w:val="000A69CD"/>
    <w:rsid w:val="000B0A75"/>
    <w:rsid w:val="000B0F9F"/>
    <w:rsid w:val="000C48FA"/>
    <w:rsid w:val="000D085D"/>
    <w:rsid w:val="000D4C94"/>
    <w:rsid w:val="000D5576"/>
    <w:rsid w:val="000D674B"/>
    <w:rsid w:val="000D7EF3"/>
    <w:rsid w:val="000E4102"/>
    <w:rsid w:val="000F0967"/>
    <w:rsid w:val="000F5A46"/>
    <w:rsid w:val="000F6E48"/>
    <w:rsid w:val="00100B10"/>
    <w:rsid w:val="00110294"/>
    <w:rsid w:val="0011253A"/>
    <w:rsid w:val="00116972"/>
    <w:rsid w:val="00130D67"/>
    <w:rsid w:val="00132782"/>
    <w:rsid w:val="00140BFE"/>
    <w:rsid w:val="00144ABB"/>
    <w:rsid w:val="00146692"/>
    <w:rsid w:val="001509C7"/>
    <w:rsid w:val="001518FA"/>
    <w:rsid w:val="00153591"/>
    <w:rsid w:val="00155CDB"/>
    <w:rsid w:val="001601D2"/>
    <w:rsid w:val="00161AE7"/>
    <w:rsid w:val="001766F8"/>
    <w:rsid w:val="00176BC4"/>
    <w:rsid w:val="001771A2"/>
    <w:rsid w:val="001840F9"/>
    <w:rsid w:val="00184EC1"/>
    <w:rsid w:val="0018781F"/>
    <w:rsid w:val="00190E8C"/>
    <w:rsid w:val="001A090C"/>
    <w:rsid w:val="001A66DC"/>
    <w:rsid w:val="001B25CB"/>
    <w:rsid w:val="001B3054"/>
    <w:rsid w:val="001B4C3F"/>
    <w:rsid w:val="001C206A"/>
    <w:rsid w:val="001C2CB9"/>
    <w:rsid w:val="001C587D"/>
    <w:rsid w:val="001C70A4"/>
    <w:rsid w:val="001D1B03"/>
    <w:rsid w:val="001D5F43"/>
    <w:rsid w:val="001D6E6B"/>
    <w:rsid w:val="001E624A"/>
    <w:rsid w:val="001F15EB"/>
    <w:rsid w:val="001F4C52"/>
    <w:rsid w:val="001F4C59"/>
    <w:rsid w:val="001F4E9C"/>
    <w:rsid w:val="001F528B"/>
    <w:rsid w:val="00207178"/>
    <w:rsid w:val="0021536C"/>
    <w:rsid w:val="00216FF1"/>
    <w:rsid w:val="002175B3"/>
    <w:rsid w:val="00217E94"/>
    <w:rsid w:val="00233B69"/>
    <w:rsid w:val="00235B06"/>
    <w:rsid w:val="00243AE8"/>
    <w:rsid w:val="00244EE2"/>
    <w:rsid w:val="00250A66"/>
    <w:rsid w:val="00251C5E"/>
    <w:rsid w:val="00252434"/>
    <w:rsid w:val="00253500"/>
    <w:rsid w:val="00256D95"/>
    <w:rsid w:val="002736B0"/>
    <w:rsid w:val="00276677"/>
    <w:rsid w:val="00280966"/>
    <w:rsid w:val="00280A47"/>
    <w:rsid w:val="0028154A"/>
    <w:rsid w:val="0028301F"/>
    <w:rsid w:val="002837A1"/>
    <w:rsid w:val="00286124"/>
    <w:rsid w:val="00290705"/>
    <w:rsid w:val="00291C50"/>
    <w:rsid w:val="00291F9E"/>
    <w:rsid w:val="00294F14"/>
    <w:rsid w:val="002A0256"/>
    <w:rsid w:val="002B2521"/>
    <w:rsid w:val="002C4C75"/>
    <w:rsid w:val="002D17A1"/>
    <w:rsid w:val="002D2EA1"/>
    <w:rsid w:val="002D4920"/>
    <w:rsid w:val="002D5CAC"/>
    <w:rsid w:val="002D600A"/>
    <w:rsid w:val="002E546F"/>
    <w:rsid w:val="002F27E1"/>
    <w:rsid w:val="002F317C"/>
    <w:rsid w:val="002F650D"/>
    <w:rsid w:val="00301F8C"/>
    <w:rsid w:val="0030356D"/>
    <w:rsid w:val="00303D67"/>
    <w:rsid w:val="0030412D"/>
    <w:rsid w:val="00305343"/>
    <w:rsid w:val="00312BAE"/>
    <w:rsid w:val="00313744"/>
    <w:rsid w:val="0032430E"/>
    <w:rsid w:val="00330DE3"/>
    <w:rsid w:val="003311FD"/>
    <w:rsid w:val="00331257"/>
    <w:rsid w:val="00332341"/>
    <w:rsid w:val="003332DA"/>
    <w:rsid w:val="00341409"/>
    <w:rsid w:val="0034391A"/>
    <w:rsid w:val="00346038"/>
    <w:rsid w:val="00346EAB"/>
    <w:rsid w:val="00350F2A"/>
    <w:rsid w:val="00352146"/>
    <w:rsid w:val="00352FC1"/>
    <w:rsid w:val="00356CA9"/>
    <w:rsid w:val="003630A1"/>
    <w:rsid w:val="0036754D"/>
    <w:rsid w:val="00377100"/>
    <w:rsid w:val="0038105E"/>
    <w:rsid w:val="003902CE"/>
    <w:rsid w:val="00391C30"/>
    <w:rsid w:val="0039582D"/>
    <w:rsid w:val="003965EC"/>
    <w:rsid w:val="003A1578"/>
    <w:rsid w:val="003A252C"/>
    <w:rsid w:val="003A368C"/>
    <w:rsid w:val="003B0323"/>
    <w:rsid w:val="003B2E0E"/>
    <w:rsid w:val="003B344B"/>
    <w:rsid w:val="003B3D82"/>
    <w:rsid w:val="003B4782"/>
    <w:rsid w:val="003B61A7"/>
    <w:rsid w:val="003C07D4"/>
    <w:rsid w:val="003C3E30"/>
    <w:rsid w:val="003D16FC"/>
    <w:rsid w:val="003D4A19"/>
    <w:rsid w:val="003E20CF"/>
    <w:rsid w:val="003E287A"/>
    <w:rsid w:val="003F223B"/>
    <w:rsid w:val="003F35EF"/>
    <w:rsid w:val="003F74EE"/>
    <w:rsid w:val="00402494"/>
    <w:rsid w:val="00404191"/>
    <w:rsid w:val="004065D3"/>
    <w:rsid w:val="00410DAD"/>
    <w:rsid w:val="004132FC"/>
    <w:rsid w:val="00414C13"/>
    <w:rsid w:val="0042237D"/>
    <w:rsid w:val="0042521E"/>
    <w:rsid w:val="00425EFB"/>
    <w:rsid w:val="0043075C"/>
    <w:rsid w:val="0043606E"/>
    <w:rsid w:val="00437F8D"/>
    <w:rsid w:val="0044186C"/>
    <w:rsid w:val="00442BEF"/>
    <w:rsid w:val="00442F45"/>
    <w:rsid w:val="00445CD3"/>
    <w:rsid w:val="004461AA"/>
    <w:rsid w:val="004538E4"/>
    <w:rsid w:val="004572B0"/>
    <w:rsid w:val="00460B12"/>
    <w:rsid w:val="00461463"/>
    <w:rsid w:val="00470C26"/>
    <w:rsid w:val="00471F8D"/>
    <w:rsid w:val="00475CF7"/>
    <w:rsid w:val="004761AD"/>
    <w:rsid w:val="0047714B"/>
    <w:rsid w:val="004823D7"/>
    <w:rsid w:val="00483F78"/>
    <w:rsid w:val="00484C06"/>
    <w:rsid w:val="00496237"/>
    <w:rsid w:val="004A1B21"/>
    <w:rsid w:val="004A4666"/>
    <w:rsid w:val="004A7F62"/>
    <w:rsid w:val="004B1A95"/>
    <w:rsid w:val="004B5501"/>
    <w:rsid w:val="004C6524"/>
    <w:rsid w:val="004C7322"/>
    <w:rsid w:val="004D13F9"/>
    <w:rsid w:val="004D7BA4"/>
    <w:rsid w:val="004E0720"/>
    <w:rsid w:val="004E7336"/>
    <w:rsid w:val="004E7963"/>
    <w:rsid w:val="004F1756"/>
    <w:rsid w:val="004F27A1"/>
    <w:rsid w:val="004F4DE1"/>
    <w:rsid w:val="00504836"/>
    <w:rsid w:val="00506DF2"/>
    <w:rsid w:val="005105C7"/>
    <w:rsid w:val="00510C55"/>
    <w:rsid w:val="00520D86"/>
    <w:rsid w:val="0052356D"/>
    <w:rsid w:val="00523602"/>
    <w:rsid w:val="00527061"/>
    <w:rsid w:val="00530D4E"/>
    <w:rsid w:val="00532225"/>
    <w:rsid w:val="00533628"/>
    <w:rsid w:val="005349FC"/>
    <w:rsid w:val="00534ED3"/>
    <w:rsid w:val="00535153"/>
    <w:rsid w:val="00535587"/>
    <w:rsid w:val="00535CEB"/>
    <w:rsid w:val="0054255B"/>
    <w:rsid w:val="00546376"/>
    <w:rsid w:val="0054671B"/>
    <w:rsid w:val="0055009D"/>
    <w:rsid w:val="005551BD"/>
    <w:rsid w:val="0055743F"/>
    <w:rsid w:val="0056036A"/>
    <w:rsid w:val="00567788"/>
    <w:rsid w:val="005678D8"/>
    <w:rsid w:val="00571447"/>
    <w:rsid w:val="00574395"/>
    <w:rsid w:val="005744E5"/>
    <w:rsid w:val="00574D1A"/>
    <w:rsid w:val="00580F10"/>
    <w:rsid w:val="00581ACA"/>
    <w:rsid w:val="00586A64"/>
    <w:rsid w:val="00590A12"/>
    <w:rsid w:val="00593E78"/>
    <w:rsid w:val="00596327"/>
    <w:rsid w:val="005A0BF6"/>
    <w:rsid w:val="005A30DC"/>
    <w:rsid w:val="005A440D"/>
    <w:rsid w:val="005A6D31"/>
    <w:rsid w:val="005B0C5B"/>
    <w:rsid w:val="005C11A1"/>
    <w:rsid w:val="005C7D09"/>
    <w:rsid w:val="005D32C7"/>
    <w:rsid w:val="005D4D65"/>
    <w:rsid w:val="005D7B37"/>
    <w:rsid w:val="005E268C"/>
    <w:rsid w:val="005E2F63"/>
    <w:rsid w:val="005E492E"/>
    <w:rsid w:val="005F45FF"/>
    <w:rsid w:val="005F5B02"/>
    <w:rsid w:val="005F6EF5"/>
    <w:rsid w:val="0060487D"/>
    <w:rsid w:val="00606495"/>
    <w:rsid w:val="00606A0A"/>
    <w:rsid w:val="00607ECF"/>
    <w:rsid w:val="00625DE6"/>
    <w:rsid w:val="0063131B"/>
    <w:rsid w:val="00635B62"/>
    <w:rsid w:val="00637A15"/>
    <w:rsid w:val="00642A7E"/>
    <w:rsid w:val="00644692"/>
    <w:rsid w:val="00644AA8"/>
    <w:rsid w:val="00652802"/>
    <w:rsid w:val="006673FA"/>
    <w:rsid w:val="00667A29"/>
    <w:rsid w:val="00670347"/>
    <w:rsid w:val="006715A4"/>
    <w:rsid w:val="00671A6B"/>
    <w:rsid w:val="00673B25"/>
    <w:rsid w:val="00674B04"/>
    <w:rsid w:val="00676669"/>
    <w:rsid w:val="006805BE"/>
    <w:rsid w:val="00682290"/>
    <w:rsid w:val="00691760"/>
    <w:rsid w:val="00691C87"/>
    <w:rsid w:val="00694A39"/>
    <w:rsid w:val="0069569E"/>
    <w:rsid w:val="0069794C"/>
    <w:rsid w:val="006A4839"/>
    <w:rsid w:val="006A6D9E"/>
    <w:rsid w:val="006B0352"/>
    <w:rsid w:val="006C61F8"/>
    <w:rsid w:val="006C7218"/>
    <w:rsid w:val="006D08E6"/>
    <w:rsid w:val="006D39AB"/>
    <w:rsid w:val="006D4990"/>
    <w:rsid w:val="006D4E81"/>
    <w:rsid w:val="006E25E0"/>
    <w:rsid w:val="006E3BAD"/>
    <w:rsid w:val="006E7EF1"/>
    <w:rsid w:val="006F3B97"/>
    <w:rsid w:val="006F5CFB"/>
    <w:rsid w:val="006F7924"/>
    <w:rsid w:val="00703567"/>
    <w:rsid w:val="007137EF"/>
    <w:rsid w:val="00721A5A"/>
    <w:rsid w:val="00723BBF"/>
    <w:rsid w:val="00734F14"/>
    <w:rsid w:val="00752441"/>
    <w:rsid w:val="00763DDB"/>
    <w:rsid w:val="00766038"/>
    <w:rsid w:val="00773271"/>
    <w:rsid w:val="0078119B"/>
    <w:rsid w:val="00797B1E"/>
    <w:rsid w:val="00797F9E"/>
    <w:rsid w:val="007A4324"/>
    <w:rsid w:val="007A4F98"/>
    <w:rsid w:val="007A59B0"/>
    <w:rsid w:val="007A7F02"/>
    <w:rsid w:val="007B229F"/>
    <w:rsid w:val="007B37B4"/>
    <w:rsid w:val="007B7DA0"/>
    <w:rsid w:val="007C1436"/>
    <w:rsid w:val="007C1EA6"/>
    <w:rsid w:val="007C7157"/>
    <w:rsid w:val="007D37F4"/>
    <w:rsid w:val="007D39A8"/>
    <w:rsid w:val="007D45A6"/>
    <w:rsid w:val="007D6626"/>
    <w:rsid w:val="007D76FD"/>
    <w:rsid w:val="007F1E5E"/>
    <w:rsid w:val="007F39FD"/>
    <w:rsid w:val="007F4779"/>
    <w:rsid w:val="00800A9D"/>
    <w:rsid w:val="0081012F"/>
    <w:rsid w:val="008151FC"/>
    <w:rsid w:val="0082363D"/>
    <w:rsid w:val="00825079"/>
    <w:rsid w:val="0082695D"/>
    <w:rsid w:val="0083055A"/>
    <w:rsid w:val="00831D4F"/>
    <w:rsid w:val="00832CE6"/>
    <w:rsid w:val="00833442"/>
    <w:rsid w:val="0083526B"/>
    <w:rsid w:val="00835873"/>
    <w:rsid w:val="0083762B"/>
    <w:rsid w:val="00842B5C"/>
    <w:rsid w:val="00846143"/>
    <w:rsid w:val="008472FF"/>
    <w:rsid w:val="00847EBF"/>
    <w:rsid w:val="00850066"/>
    <w:rsid w:val="008510FC"/>
    <w:rsid w:val="0085190D"/>
    <w:rsid w:val="00853BE6"/>
    <w:rsid w:val="0086348E"/>
    <w:rsid w:val="008815C2"/>
    <w:rsid w:val="00881C0E"/>
    <w:rsid w:val="00881F27"/>
    <w:rsid w:val="00882DB3"/>
    <w:rsid w:val="008834C1"/>
    <w:rsid w:val="008838AF"/>
    <w:rsid w:val="00892FB5"/>
    <w:rsid w:val="0089435A"/>
    <w:rsid w:val="00896F25"/>
    <w:rsid w:val="008A131F"/>
    <w:rsid w:val="008A3E39"/>
    <w:rsid w:val="008B396B"/>
    <w:rsid w:val="008B4115"/>
    <w:rsid w:val="008B44FA"/>
    <w:rsid w:val="008B544C"/>
    <w:rsid w:val="008B746C"/>
    <w:rsid w:val="008C7BAD"/>
    <w:rsid w:val="008C7EBB"/>
    <w:rsid w:val="008D0FC5"/>
    <w:rsid w:val="008E147A"/>
    <w:rsid w:val="008E20A2"/>
    <w:rsid w:val="008E41E8"/>
    <w:rsid w:val="008E5B3C"/>
    <w:rsid w:val="008E5F2B"/>
    <w:rsid w:val="008F43A6"/>
    <w:rsid w:val="008F7D62"/>
    <w:rsid w:val="0090196D"/>
    <w:rsid w:val="00901C68"/>
    <w:rsid w:val="00902569"/>
    <w:rsid w:val="00902B4D"/>
    <w:rsid w:val="00903AF5"/>
    <w:rsid w:val="0090420C"/>
    <w:rsid w:val="0091226A"/>
    <w:rsid w:val="00912341"/>
    <w:rsid w:val="00914A92"/>
    <w:rsid w:val="0091617A"/>
    <w:rsid w:val="00916217"/>
    <w:rsid w:val="0092165C"/>
    <w:rsid w:val="00922E09"/>
    <w:rsid w:val="00924130"/>
    <w:rsid w:val="00924197"/>
    <w:rsid w:val="009329ED"/>
    <w:rsid w:val="00933E31"/>
    <w:rsid w:val="00934995"/>
    <w:rsid w:val="009372A4"/>
    <w:rsid w:val="00937660"/>
    <w:rsid w:val="00942845"/>
    <w:rsid w:val="009511F1"/>
    <w:rsid w:val="00951833"/>
    <w:rsid w:val="0095326F"/>
    <w:rsid w:val="00956D14"/>
    <w:rsid w:val="00956DC8"/>
    <w:rsid w:val="00962C2C"/>
    <w:rsid w:val="00965690"/>
    <w:rsid w:val="009736E2"/>
    <w:rsid w:val="0097737E"/>
    <w:rsid w:val="00986B1C"/>
    <w:rsid w:val="00995F5E"/>
    <w:rsid w:val="009A2B44"/>
    <w:rsid w:val="009B27F8"/>
    <w:rsid w:val="009B4BA5"/>
    <w:rsid w:val="009C1B34"/>
    <w:rsid w:val="009C4A53"/>
    <w:rsid w:val="009D19F4"/>
    <w:rsid w:val="009D207E"/>
    <w:rsid w:val="009D408F"/>
    <w:rsid w:val="009D6D40"/>
    <w:rsid w:val="009D7A38"/>
    <w:rsid w:val="009E0497"/>
    <w:rsid w:val="009E5DDA"/>
    <w:rsid w:val="009F115E"/>
    <w:rsid w:val="009F1587"/>
    <w:rsid w:val="009F1A52"/>
    <w:rsid w:val="009F1DCF"/>
    <w:rsid w:val="009F3714"/>
    <w:rsid w:val="00A03259"/>
    <w:rsid w:val="00A1313C"/>
    <w:rsid w:val="00A15FA8"/>
    <w:rsid w:val="00A16864"/>
    <w:rsid w:val="00A16D20"/>
    <w:rsid w:val="00A26E79"/>
    <w:rsid w:val="00A329D4"/>
    <w:rsid w:val="00A33113"/>
    <w:rsid w:val="00A34ED5"/>
    <w:rsid w:val="00A35DA8"/>
    <w:rsid w:val="00A35ED0"/>
    <w:rsid w:val="00A37D8C"/>
    <w:rsid w:val="00A453DE"/>
    <w:rsid w:val="00A45BC8"/>
    <w:rsid w:val="00A511AF"/>
    <w:rsid w:val="00A54CBB"/>
    <w:rsid w:val="00A57686"/>
    <w:rsid w:val="00A57AE2"/>
    <w:rsid w:val="00A61331"/>
    <w:rsid w:val="00A62595"/>
    <w:rsid w:val="00A65F70"/>
    <w:rsid w:val="00A67071"/>
    <w:rsid w:val="00A674D0"/>
    <w:rsid w:val="00A72F25"/>
    <w:rsid w:val="00A75935"/>
    <w:rsid w:val="00A76510"/>
    <w:rsid w:val="00A76B70"/>
    <w:rsid w:val="00A771D9"/>
    <w:rsid w:val="00A81A00"/>
    <w:rsid w:val="00A822F1"/>
    <w:rsid w:val="00A836D9"/>
    <w:rsid w:val="00A83D63"/>
    <w:rsid w:val="00A8589D"/>
    <w:rsid w:val="00A90F9B"/>
    <w:rsid w:val="00A9188C"/>
    <w:rsid w:val="00A93FBD"/>
    <w:rsid w:val="00A951B2"/>
    <w:rsid w:val="00A9587A"/>
    <w:rsid w:val="00AA2D25"/>
    <w:rsid w:val="00AA3CB8"/>
    <w:rsid w:val="00AB161E"/>
    <w:rsid w:val="00AB27DD"/>
    <w:rsid w:val="00AB3561"/>
    <w:rsid w:val="00AB435B"/>
    <w:rsid w:val="00AB5D52"/>
    <w:rsid w:val="00AB6827"/>
    <w:rsid w:val="00AC479F"/>
    <w:rsid w:val="00AC4960"/>
    <w:rsid w:val="00AC6DAE"/>
    <w:rsid w:val="00AD55A7"/>
    <w:rsid w:val="00AD59E2"/>
    <w:rsid w:val="00AD5FD6"/>
    <w:rsid w:val="00AD61E0"/>
    <w:rsid w:val="00AF2E4F"/>
    <w:rsid w:val="00AF38D5"/>
    <w:rsid w:val="00B05C66"/>
    <w:rsid w:val="00B05D21"/>
    <w:rsid w:val="00B15F1A"/>
    <w:rsid w:val="00B172D5"/>
    <w:rsid w:val="00B21572"/>
    <w:rsid w:val="00B2337F"/>
    <w:rsid w:val="00B24114"/>
    <w:rsid w:val="00B3030F"/>
    <w:rsid w:val="00B3445D"/>
    <w:rsid w:val="00B34477"/>
    <w:rsid w:val="00B41DBB"/>
    <w:rsid w:val="00B423F2"/>
    <w:rsid w:val="00B519A9"/>
    <w:rsid w:val="00B5442F"/>
    <w:rsid w:val="00B55E81"/>
    <w:rsid w:val="00B565CF"/>
    <w:rsid w:val="00B56C91"/>
    <w:rsid w:val="00B64E0D"/>
    <w:rsid w:val="00B660CF"/>
    <w:rsid w:val="00B664DC"/>
    <w:rsid w:val="00B67BE8"/>
    <w:rsid w:val="00B759B0"/>
    <w:rsid w:val="00B77F56"/>
    <w:rsid w:val="00B8238B"/>
    <w:rsid w:val="00B83756"/>
    <w:rsid w:val="00B85501"/>
    <w:rsid w:val="00B867EB"/>
    <w:rsid w:val="00B91816"/>
    <w:rsid w:val="00B94BCE"/>
    <w:rsid w:val="00BB2F72"/>
    <w:rsid w:val="00BB64F1"/>
    <w:rsid w:val="00BC0B64"/>
    <w:rsid w:val="00BC69A5"/>
    <w:rsid w:val="00BD1875"/>
    <w:rsid w:val="00BD4C35"/>
    <w:rsid w:val="00BD62F3"/>
    <w:rsid w:val="00BE0E44"/>
    <w:rsid w:val="00BE6888"/>
    <w:rsid w:val="00BE7D13"/>
    <w:rsid w:val="00BF2E4A"/>
    <w:rsid w:val="00BF39C2"/>
    <w:rsid w:val="00BF45D3"/>
    <w:rsid w:val="00C04948"/>
    <w:rsid w:val="00C060F9"/>
    <w:rsid w:val="00C133BD"/>
    <w:rsid w:val="00C16F76"/>
    <w:rsid w:val="00C20596"/>
    <w:rsid w:val="00C2109D"/>
    <w:rsid w:val="00C23400"/>
    <w:rsid w:val="00C248E6"/>
    <w:rsid w:val="00C30594"/>
    <w:rsid w:val="00C3147F"/>
    <w:rsid w:val="00C32499"/>
    <w:rsid w:val="00C34DED"/>
    <w:rsid w:val="00C34DF7"/>
    <w:rsid w:val="00C36301"/>
    <w:rsid w:val="00C4030D"/>
    <w:rsid w:val="00C4128F"/>
    <w:rsid w:val="00C435DF"/>
    <w:rsid w:val="00C43830"/>
    <w:rsid w:val="00C44798"/>
    <w:rsid w:val="00C46012"/>
    <w:rsid w:val="00C54DDF"/>
    <w:rsid w:val="00C60018"/>
    <w:rsid w:val="00C6151C"/>
    <w:rsid w:val="00C63DAB"/>
    <w:rsid w:val="00C65A29"/>
    <w:rsid w:val="00C73BBC"/>
    <w:rsid w:val="00C7592B"/>
    <w:rsid w:val="00C76CF6"/>
    <w:rsid w:val="00C773B0"/>
    <w:rsid w:val="00C804A6"/>
    <w:rsid w:val="00C81D0E"/>
    <w:rsid w:val="00C837B3"/>
    <w:rsid w:val="00C86438"/>
    <w:rsid w:val="00C950F9"/>
    <w:rsid w:val="00CA1C02"/>
    <w:rsid w:val="00CA1E83"/>
    <w:rsid w:val="00CA6288"/>
    <w:rsid w:val="00CB1C68"/>
    <w:rsid w:val="00CB6F02"/>
    <w:rsid w:val="00CC45B9"/>
    <w:rsid w:val="00CC7518"/>
    <w:rsid w:val="00CD10DC"/>
    <w:rsid w:val="00CD438D"/>
    <w:rsid w:val="00CD59AC"/>
    <w:rsid w:val="00CD7503"/>
    <w:rsid w:val="00CE06F1"/>
    <w:rsid w:val="00CE0813"/>
    <w:rsid w:val="00CF7858"/>
    <w:rsid w:val="00D03D0E"/>
    <w:rsid w:val="00D0467E"/>
    <w:rsid w:val="00D171E5"/>
    <w:rsid w:val="00D22009"/>
    <w:rsid w:val="00D271A1"/>
    <w:rsid w:val="00D3001F"/>
    <w:rsid w:val="00D3611A"/>
    <w:rsid w:val="00D37D84"/>
    <w:rsid w:val="00D40B36"/>
    <w:rsid w:val="00D453A2"/>
    <w:rsid w:val="00D45A49"/>
    <w:rsid w:val="00D530A6"/>
    <w:rsid w:val="00D53119"/>
    <w:rsid w:val="00D5593C"/>
    <w:rsid w:val="00D60DA9"/>
    <w:rsid w:val="00D64065"/>
    <w:rsid w:val="00D640E8"/>
    <w:rsid w:val="00D817A4"/>
    <w:rsid w:val="00D85AFB"/>
    <w:rsid w:val="00D874FF"/>
    <w:rsid w:val="00D91545"/>
    <w:rsid w:val="00DA6B18"/>
    <w:rsid w:val="00DA6BE0"/>
    <w:rsid w:val="00DA7FAD"/>
    <w:rsid w:val="00DB62DC"/>
    <w:rsid w:val="00DB633C"/>
    <w:rsid w:val="00DC315B"/>
    <w:rsid w:val="00DC397E"/>
    <w:rsid w:val="00DC74B5"/>
    <w:rsid w:val="00DD3019"/>
    <w:rsid w:val="00DD33A3"/>
    <w:rsid w:val="00DD6AB5"/>
    <w:rsid w:val="00DD7528"/>
    <w:rsid w:val="00DE5EE2"/>
    <w:rsid w:val="00DF1331"/>
    <w:rsid w:val="00DF321B"/>
    <w:rsid w:val="00DF3AB5"/>
    <w:rsid w:val="00DF7AA5"/>
    <w:rsid w:val="00E00D14"/>
    <w:rsid w:val="00E01424"/>
    <w:rsid w:val="00E03646"/>
    <w:rsid w:val="00E03771"/>
    <w:rsid w:val="00E068E1"/>
    <w:rsid w:val="00E16968"/>
    <w:rsid w:val="00E170D3"/>
    <w:rsid w:val="00E20A6E"/>
    <w:rsid w:val="00E22B93"/>
    <w:rsid w:val="00E26AF5"/>
    <w:rsid w:val="00E31F5A"/>
    <w:rsid w:val="00E3363B"/>
    <w:rsid w:val="00E36E05"/>
    <w:rsid w:val="00E373DB"/>
    <w:rsid w:val="00E40B46"/>
    <w:rsid w:val="00E40D9F"/>
    <w:rsid w:val="00E5048E"/>
    <w:rsid w:val="00E61633"/>
    <w:rsid w:val="00E7023B"/>
    <w:rsid w:val="00E70F50"/>
    <w:rsid w:val="00E73194"/>
    <w:rsid w:val="00E73EF8"/>
    <w:rsid w:val="00E74852"/>
    <w:rsid w:val="00E76CA6"/>
    <w:rsid w:val="00E80437"/>
    <w:rsid w:val="00E844BF"/>
    <w:rsid w:val="00E854E9"/>
    <w:rsid w:val="00E87D3A"/>
    <w:rsid w:val="00E90FB6"/>
    <w:rsid w:val="00E92CE3"/>
    <w:rsid w:val="00E964D6"/>
    <w:rsid w:val="00E96B22"/>
    <w:rsid w:val="00E97F60"/>
    <w:rsid w:val="00EA05D2"/>
    <w:rsid w:val="00EA1848"/>
    <w:rsid w:val="00EA6EC3"/>
    <w:rsid w:val="00EB262F"/>
    <w:rsid w:val="00EB6707"/>
    <w:rsid w:val="00EC2428"/>
    <w:rsid w:val="00EC4F65"/>
    <w:rsid w:val="00EC6F34"/>
    <w:rsid w:val="00EC7F68"/>
    <w:rsid w:val="00ED0C79"/>
    <w:rsid w:val="00ED367E"/>
    <w:rsid w:val="00ED3FF6"/>
    <w:rsid w:val="00ED62DE"/>
    <w:rsid w:val="00ED693F"/>
    <w:rsid w:val="00EE7112"/>
    <w:rsid w:val="00EE747E"/>
    <w:rsid w:val="00EE79A7"/>
    <w:rsid w:val="00EF16CD"/>
    <w:rsid w:val="00EF2341"/>
    <w:rsid w:val="00EF7742"/>
    <w:rsid w:val="00F012DB"/>
    <w:rsid w:val="00F016EE"/>
    <w:rsid w:val="00F04774"/>
    <w:rsid w:val="00F12278"/>
    <w:rsid w:val="00F244DB"/>
    <w:rsid w:val="00F34495"/>
    <w:rsid w:val="00F34615"/>
    <w:rsid w:val="00F360BE"/>
    <w:rsid w:val="00F36F90"/>
    <w:rsid w:val="00F41079"/>
    <w:rsid w:val="00F54478"/>
    <w:rsid w:val="00F6241F"/>
    <w:rsid w:val="00F62F12"/>
    <w:rsid w:val="00F6319E"/>
    <w:rsid w:val="00F6381A"/>
    <w:rsid w:val="00F66E57"/>
    <w:rsid w:val="00F70121"/>
    <w:rsid w:val="00F73062"/>
    <w:rsid w:val="00F75CAA"/>
    <w:rsid w:val="00F769F2"/>
    <w:rsid w:val="00F77468"/>
    <w:rsid w:val="00F80414"/>
    <w:rsid w:val="00F826AF"/>
    <w:rsid w:val="00F859DB"/>
    <w:rsid w:val="00F859FB"/>
    <w:rsid w:val="00F95C34"/>
    <w:rsid w:val="00F96E83"/>
    <w:rsid w:val="00F971A1"/>
    <w:rsid w:val="00FA2605"/>
    <w:rsid w:val="00FB174C"/>
    <w:rsid w:val="00FB45BE"/>
    <w:rsid w:val="00FB4B38"/>
    <w:rsid w:val="00FC614F"/>
    <w:rsid w:val="00FC6E6F"/>
    <w:rsid w:val="00FC7396"/>
    <w:rsid w:val="00FD762D"/>
    <w:rsid w:val="00FE0E9B"/>
    <w:rsid w:val="00FE1F4D"/>
    <w:rsid w:val="00FE3C44"/>
    <w:rsid w:val="00FE576B"/>
    <w:rsid w:val="00FF18D2"/>
    <w:rsid w:val="00FF1AED"/>
    <w:rsid w:val="15A7E45B"/>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4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FA8"/>
    <w:rPr>
      <w:rFonts w:eastAsia="Times New Roman"/>
      <w:sz w:val="22"/>
      <w:szCs w:val="24"/>
    </w:rPr>
  </w:style>
  <w:style w:type="paragraph" w:styleId="Overskrift1">
    <w:name w:val="heading 1"/>
    <w:basedOn w:val="Normal"/>
    <w:next w:val="Normal"/>
    <w:link w:val="Overskrift1Tegn"/>
    <w:qFormat/>
    <w:rsid w:val="00F62F12"/>
    <w:pPr>
      <w:outlineLvl w:val="0"/>
    </w:pPr>
    <w:rPr>
      <w:rFonts w:cs="Arial"/>
      <w:sz w:val="36"/>
      <w:szCs w:val="36"/>
    </w:rPr>
  </w:style>
  <w:style w:type="paragraph" w:styleId="Overskrift2">
    <w:name w:val="heading 2"/>
    <w:basedOn w:val="Normal"/>
    <w:next w:val="Normal"/>
    <w:link w:val="Overskrift2Tegn"/>
    <w:unhideWhenUsed/>
    <w:qFormat/>
    <w:rsid w:val="00CB6F02"/>
    <w:pPr>
      <w:keepNext/>
      <w:spacing w:before="240" w:after="60"/>
      <w:outlineLvl w:val="1"/>
    </w:pPr>
    <w:rPr>
      <w:rFonts w:ascii="Cambria" w:hAnsi="Cambria"/>
      <w:b/>
      <w:bCs/>
      <w:sz w:val="26"/>
      <w:szCs w:val="26"/>
    </w:rPr>
  </w:style>
  <w:style w:type="paragraph" w:styleId="Overskrift3">
    <w:name w:val="heading 3"/>
    <w:basedOn w:val="Normal"/>
    <w:next w:val="Normal"/>
    <w:link w:val="Overskrift3Tegn"/>
    <w:uiPriority w:val="9"/>
    <w:unhideWhenUsed/>
    <w:qFormat/>
    <w:rsid w:val="00676669"/>
    <w:pPr>
      <w:keepNext/>
      <w:spacing w:before="240" w:after="60"/>
      <w:outlineLvl w:val="2"/>
    </w:pPr>
    <w:rPr>
      <w:rFonts w:ascii="Calibri Light" w:hAnsi="Calibri Light"/>
      <w:b/>
      <w:bCs/>
      <w:sz w:val="26"/>
      <w:szCs w:val="26"/>
    </w:rPr>
  </w:style>
  <w:style w:type="paragraph" w:styleId="Overskrift4">
    <w:name w:val="heading 4"/>
    <w:basedOn w:val="Normal"/>
    <w:next w:val="Normal"/>
    <w:link w:val="Overskrift4Tegn"/>
    <w:uiPriority w:val="9"/>
    <w:unhideWhenUsed/>
    <w:qFormat/>
    <w:rsid w:val="00676669"/>
    <w:pPr>
      <w:keepNext/>
      <w:spacing w:before="240" w:after="60"/>
      <w:outlineLvl w:val="3"/>
    </w:pPr>
    <w:rPr>
      <w:rFonts w:ascii="Calibri" w:hAnsi="Calibri"/>
      <w:b/>
      <w:b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2D5CAC"/>
    <w:rPr>
      <w:rFonts w:eastAsia="Times New Roman"/>
      <w:b/>
      <w:sz w:val="24"/>
      <w:szCs w:val="24"/>
    </w:rPr>
  </w:style>
  <w:style w:type="paragraph" w:styleId="Listeavsnitt">
    <w:name w:val="List Paragraph"/>
    <w:basedOn w:val="Normal"/>
    <w:uiPriority w:val="34"/>
    <w:qFormat/>
    <w:rsid w:val="00DC315B"/>
    <w:pPr>
      <w:ind w:left="720"/>
      <w:contextualSpacing/>
    </w:pPr>
  </w:style>
  <w:style w:type="character" w:customStyle="1" w:styleId="Overskrift1Tegn">
    <w:name w:val="Overskrift 1 Tegn"/>
    <w:link w:val="Overskrift1"/>
    <w:rsid w:val="00F62F12"/>
    <w:rPr>
      <w:rFonts w:eastAsia="Times New Roman" w:cs="Arial"/>
      <w:sz w:val="36"/>
      <w:szCs w:val="36"/>
    </w:rPr>
  </w:style>
  <w:style w:type="table" w:styleId="Tabellrutenett">
    <w:name w:val="Table Grid"/>
    <w:basedOn w:val="Vanligtabell"/>
    <w:uiPriority w:val="39"/>
    <w:rsid w:val="00635B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unhideWhenUsed/>
    <w:rsid w:val="00023D62"/>
    <w:rPr>
      <w:sz w:val="16"/>
      <w:szCs w:val="16"/>
    </w:rPr>
  </w:style>
  <w:style w:type="paragraph" w:styleId="Merknadstekst">
    <w:name w:val="annotation text"/>
    <w:basedOn w:val="Normal"/>
    <w:link w:val="MerknadstekstTegn"/>
    <w:uiPriority w:val="99"/>
    <w:unhideWhenUsed/>
    <w:rsid w:val="00023D62"/>
    <w:rPr>
      <w:sz w:val="20"/>
      <w:szCs w:val="20"/>
    </w:rPr>
  </w:style>
  <w:style w:type="character" w:customStyle="1" w:styleId="MerknadstekstTegn">
    <w:name w:val="Merknadstekst Tegn"/>
    <w:link w:val="Merknadstekst"/>
    <w:semiHidden/>
    <w:rsid w:val="00023D62"/>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023D62"/>
    <w:rPr>
      <w:b/>
      <w:bCs/>
    </w:rPr>
  </w:style>
  <w:style w:type="character" w:customStyle="1" w:styleId="KommentaremneTegn">
    <w:name w:val="Kommentaremne Tegn"/>
    <w:link w:val="Kommentaremne"/>
    <w:uiPriority w:val="99"/>
    <w:semiHidden/>
    <w:rsid w:val="00023D62"/>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023D62"/>
    <w:rPr>
      <w:rFonts w:ascii="Tahoma" w:hAnsi="Tahoma" w:cs="Tahoma"/>
      <w:sz w:val="16"/>
      <w:szCs w:val="16"/>
    </w:rPr>
  </w:style>
  <w:style w:type="character" w:customStyle="1" w:styleId="BobletekstTegn">
    <w:name w:val="Bobletekst Tegn"/>
    <w:link w:val="Bobletekst"/>
    <w:uiPriority w:val="99"/>
    <w:semiHidden/>
    <w:rsid w:val="00023D62"/>
    <w:rPr>
      <w:rFonts w:ascii="Tahoma" w:eastAsia="Times New Roman" w:hAnsi="Tahoma" w:cs="Tahoma"/>
      <w:sz w:val="16"/>
      <w:szCs w:val="16"/>
      <w:lang w:eastAsia="nb-NO"/>
    </w:rPr>
  </w:style>
  <w:style w:type="paragraph" w:customStyle="1" w:styleId="kule1">
    <w:name w:val="kule 1"/>
    <w:basedOn w:val="Normal"/>
    <w:rsid w:val="00041B40"/>
    <w:pPr>
      <w:widowControl w:val="0"/>
      <w:numPr>
        <w:numId w:val="2"/>
      </w:numPr>
      <w:autoSpaceDE w:val="0"/>
      <w:autoSpaceDN w:val="0"/>
      <w:adjustRightInd w:val="0"/>
      <w:spacing w:after="60"/>
    </w:pPr>
    <w:rPr>
      <w:rFonts w:cs="Arial"/>
      <w:szCs w:val="22"/>
    </w:rPr>
  </w:style>
  <w:style w:type="character" w:customStyle="1" w:styleId="Heading1Char">
    <w:name w:val="Heading 1 Char"/>
    <w:rsid w:val="00691760"/>
    <w:rPr>
      <w:rFonts w:ascii="Cambria" w:hAnsi="Cambria" w:cs="Cambria"/>
      <w:b/>
      <w:bCs/>
      <w:kern w:val="32"/>
      <w:sz w:val="32"/>
      <w:szCs w:val="32"/>
    </w:rPr>
  </w:style>
  <w:style w:type="paragraph" w:styleId="Topptekst">
    <w:name w:val="header"/>
    <w:basedOn w:val="Normal"/>
    <w:link w:val="TopptekstTegn"/>
    <w:uiPriority w:val="99"/>
    <w:unhideWhenUsed/>
    <w:rsid w:val="00FA2605"/>
    <w:pPr>
      <w:tabs>
        <w:tab w:val="center" w:pos="4536"/>
        <w:tab w:val="right" w:pos="9072"/>
      </w:tabs>
    </w:pPr>
  </w:style>
  <w:style w:type="character" w:customStyle="1" w:styleId="TopptekstTegn">
    <w:name w:val="Topptekst Tegn"/>
    <w:link w:val="Topptekst"/>
    <w:uiPriority w:val="99"/>
    <w:rsid w:val="00FA2605"/>
    <w:rPr>
      <w:rFonts w:eastAsia="Times New Roman"/>
      <w:lang w:eastAsia="nb-NO"/>
    </w:rPr>
  </w:style>
  <w:style w:type="paragraph" w:styleId="Bunntekst">
    <w:name w:val="footer"/>
    <w:basedOn w:val="Normal"/>
    <w:link w:val="BunntekstTegn"/>
    <w:uiPriority w:val="99"/>
    <w:unhideWhenUsed/>
    <w:rsid w:val="00FA2605"/>
    <w:pPr>
      <w:tabs>
        <w:tab w:val="center" w:pos="4536"/>
        <w:tab w:val="right" w:pos="9072"/>
      </w:tabs>
    </w:pPr>
  </w:style>
  <w:style w:type="character" w:customStyle="1" w:styleId="BunntekstTegn">
    <w:name w:val="Bunntekst Tegn"/>
    <w:link w:val="Bunntekst"/>
    <w:uiPriority w:val="99"/>
    <w:rsid w:val="00FA2605"/>
    <w:rPr>
      <w:rFonts w:eastAsia="Times New Roman"/>
      <w:lang w:eastAsia="nb-NO"/>
    </w:rPr>
  </w:style>
  <w:style w:type="character" w:customStyle="1" w:styleId="Overskrift4Tegn">
    <w:name w:val="Overskrift 4 Tegn"/>
    <w:link w:val="Overskrift4"/>
    <w:uiPriority w:val="9"/>
    <w:rsid w:val="00676669"/>
    <w:rPr>
      <w:rFonts w:ascii="Calibri" w:eastAsia="Times New Roman" w:hAnsi="Calibri" w:cs="Times New Roman"/>
      <w:b/>
      <w:bCs/>
      <w:sz w:val="28"/>
      <w:szCs w:val="28"/>
    </w:rPr>
  </w:style>
  <w:style w:type="character" w:customStyle="1" w:styleId="Overskrift3Tegn">
    <w:name w:val="Overskrift 3 Tegn"/>
    <w:link w:val="Overskrift3"/>
    <w:uiPriority w:val="9"/>
    <w:rsid w:val="00676669"/>
    <w:rPr>
      <w:rFonts w:ascii="Calibri Light" w:eastAsia="Times New Roman" w:hAnsi="Calibri Light" w:cs="Times New Roman"/>
      <w:b/>
      <w:bCs/>
      <w:sz w:val="26"/>
      <w:szCs w:val="26"/>
    </w:rPr>
  </w:style>
  <w:style w:type="character" w:customStyle="1" w:styleId="Overskrift2Tegn">
    <w:name w:val="Overskrift 2 Tegn"/>
    <w:link w:val="Overskrift2"/>
    <w:rsid w:val="00CB6F02"/>
    <w:rPr>
      <w:rFonts w:ascii="Cambria" w:eastAsia="Times New Roman" w:hAnsi="Cambria"/>
      <w:b/>
      <w:bCs/>
      <w:sz w:val="26"/>
      <w:szCs w:val="26"/>
    </w:rPr>
  </w:style>
  <w:style w:type="paragraph" w:customStyle="1" w:styleId="nummerertliste1">
    <w:name w:val="nummerert liste 1"/>
    <w:basedOn w:val="Normal"/>
    <w:rsid w:val="00C43830"/>
    <w:pPr>
      <w:numPr>
        <w:numId w:val="4"/>
      </w:numPr>
      <w:spacing w:after="180"/>
    </w:pPr>
    <w:rPr>
      <w:rFonts w:cs="Arial"/>
      <w:szCs w:val="22"/>
    </w:rPr>
  </w:style>
  <w:style w:type="paragraph" w:customStyle="1" w:styleId="Bokstavliste2">
    <w:name w:val="Bokstavliste 2"/>
    <w:basedOn w:val="Normal"/>
    <w:rsid w:val="00C43830"/>
    <w:pPr>
      <w:keepLines/>
      <w:widowControl w:val="0"/>
      <w:numPr>
        <w:ilvl w:val="1"/>
        <w:numId w:val="4"/>
      </w:numPr>
      <w:spacing w:after="60"/>
    </w:pPr>
    <w:rPr>
      <w:rFonts w:cs="Arial"/>
      <w:szCs w:val="22"/>
    </w:rPr>
  </w:style>
  <w:style w:type="paragraph" w:styleId="Tittel">
    <w:name w:val="Title"/>
    <w:basedOn w:val="Normal"/>
    <w:next w:val="Normal"/>
    <w:link w:val="TittelTegn"/>
    <w:uiPriority w:val="10"/>
    <w:qFormat/>
    <w:rsid w:val="00F62F12"/>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F62F12"/>
    <w:rPr>
      <w:rFonts w:ascii="Calibri Light" w:eastAsia="Times New Roman" w:hAnsi="Calibri Light"/>
      <w:b/>
      <w:bCs/>
      <w:kern w:val="28"/>
      <w:sz w:val="40"/>
      <w:szCs w:val="40"/>
    </w:rPr>
  </w:style>
  <w:style w:type="paragraph" w:styleId="INNH1">
    <w:name w:val="toc 1"/>
    <w:basedOn w:val="Normal"/>
    <w:next w:val="Normal"/>
    <w:autoRedefine/>
    <w:uiPriority w:val="39"/>
    <w:unhideWhenUsed/>
    <w:rsid w:val="00256D95"/>
    <w:pPr>
      <w:tabs>
        <w:tab w:val="right" w:leader="dot" w:pos="9062"/>
      </w:tabs>
      <w:spacing w:after="60"/>
    </w:pPr>
  </w:style>
  <w:style w:type="character" w:styleId="Hyperkobling">
    <w:name w:val="Hyperlink"/>
    <w:uiPriority w:val="99"/>
    <w:unhideWhenUsed/>
    <w:rsid w:val="00F62F12"/>
    <w:rPr>
      <w:color w:val="0563C1"/>
      <w:u w:val="single"/>
    </w:rPr>
  </w:style>
  <w:style w:type="character" w:styleId="Sidetall">
    <w:name w:val="page number"/>
    <w:semiHidden/>
    <w:rsid w:val="00CB6F02"/>
  </w:style>
  <w:style w:type="paragraph" w:customStyle="1" w:styleId="Default">
    <w:name w:val="Default"/>
    <w:rsid w:val="00F6241F"/>
    <w:pPr>
      <w:autoSpaceDE w:val="0"/>
      <w:autoSpaceDN w:val="0"/>
      <w:adjustRightInd w:val="0"/>
    </w:pPr>
    <w:rPr>
      <w:rFonts w:ascii="Times New Roman" w:eastAsia="Times New Roman" w:hAnsi="Times New Roman"/>
      <w:color w:val="000000"/>
      <w:sz w:val="24"/>
      <w:szCs w:val="24"/>
    </w:rPr>
  </w:style>
  <w:style w:type="paragraph" w:styleId="Overskriftforinnholdsfortegnelse">
    <w:name w:val="TOC Heading"/>
    <w:basedOn w:val="Overskrift1"/>
    <w:next w:val="Normal"/>
    <w:uiPriority w:val="39"/>
    <w:unhideWhenUsed/>
    <w:rsid w:val="00341409"/>
    <w:pPr>
      <w:keepNext/>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INNH2">
    <w:name w:val="toc 2"/>
    <w:basedOn w:val="Normal"/>
    <w:next w:val="Normal"/>
    <w:autoRedefine/>
    <w:uiPriority w:val="39"/>
    <w:unhideWhenUsed/>
    <w:rsid w:val="00341409"/>
    <w:pPr>
      <w:spacing w:after="100"/>
      <w:ind w:left="220"/>
    </w:pPr>
  </w:style>
  <w:style w:type="character" w:customStyle="1" w:styleId="CommentTextChar1">
    <w:name w:val="Comment Text Char1"/>
    <w:basedOn w:val="Standardskriftforavsnitt"/>
    <w:uiPriority w:val="99"/>
    <w:rsid w:val="00B85501"/>
    <w:rPr>
      <w:rFonts w:ascii="Arial" w:eastAsia="Times New Roman" w:hAnsi="Arial" w:cs="Arial"/>
      <w:sz w:val="22"/>
      <w:szCs w:val="22"/>
      <w:lang w:eastAsia="nb-NO"/>
    </w:rPr>
  </w:style>
  <w:style w:type="paragraph" w:styleId="INNH3">
    <w:name w:val="toc 3"/>
    <w:basedOn w:val="Normal"/>
    <w:next w:val="Normal"/>
    <w:autoRedefine/>
    <w:uiPriority w:val="39"/>
    <w:unhideWhenUsed/>
    <w:rsid w:val="00F75CAA"/>
    <w:pPr>
      <w:spacing w:after="100" w:line="259" w:lineRule="auto"/>
      <w:ind w:left="440"/>
    </w:pPr>
    <w:rPr>
      <w:rFonts w:asciiTheme="minorHAnsi" w:eastAsiaTheme="minorEastAsia" w:hAnsiTheme="minorHAnsi" w:cstheme="minorBidi"/>
      <w:szCs w:val="22"/>
    </w:rPr>
  </w:style>
  <w:style w:type="paragraph" w:styleId="INNH4">
    <w:name w:val="toc 4"/>
    <w:basedOn w:val="Normal"/>
    <w:next w:val="Normal"/>
    <w:autoRedefine/>
    <w:uiPriority w:val="39"/>
    <w:unhideWhenUsed/>
    <w:rsid w:val="00F75CAA"/>
    <w:pPr>
      <w:spacing w:after="100" w:line="259" w:lineRule="auto"/>
      <w:ind w:left="660"/>
    </w:pPr>
    <w:rPr>
      <w:rFonts w:asciiTheme="minorHAnsi" w:eastAsiaTheme="minorEastAsia" w:hAnsiTheme="minorHAnsi" w:cstheme="minorBidi"/>
      <w:szCs w:val="22"/>
    </w:rPr>
  </w:style>
  <w:style w:type="paragraph" w:styleId="INNH5">
    <w:name w:val="toc 5"/>
    <w:basedOn w:val="Normal"/>
    <w:next w:val="Normal"/>
    <w:autoRedefine/>
    <w:uiPriority w:val="39"/>
    <w:unhideWhenUsed/>
    <w:rsid w:val="00F75CAA"/>
    <w:pPr>
      <w:spacing w:after="100" w:line="259" w:lineRule="auto"/>
      <w:ind w:left="880"/>
    </w:pPr>
    <w:rPr>
      <w:rFonts w:asciiTheme="minorHAnsi" w:eastAsiaTheme="minorEastAsia" w:hAnsiTheme="minorHAnsi" w:cstheme="minorBidi"/>
      <w:szCs w:val="22"/>
    </w:rPr>
  </w:style>
  <w:style w:type="paragraph" w:styleId="INNH6">
    <w:name w:val="toc 6"/>
    <w:basedOn w:val="Normal"/>
    <w:next w:val="Normal"/>
    <w:autoRedefine/>
    <w:uiPriority w:val="39"/>
    <w:unhideWhenUsed/>
    <w:rsid w:val="00F75CAA"/>
    <w:pPr>
      <w:spacing w:after="100" w:line="259" w:lineRule="auto"/>
      <w:ind w:left="1100"/>
    </w:pPr>
    <w:rPr>
      <w:rFonts w:asciiTheme="minorHAnsi" w:eastAsiaTheme="minorEastAsia" w:hAnsiTheme="minorHAnsi" w:cstheme="minorBidi"/>
      <w:szCs w:val="22"/>
    </w:rPr>
  </w:style>
  <w:style w:type="paragraph" w:styleId="INNH7">
    <w:name w:val="toc 7"/>
    <w:basedOn w:val="Normal"/>
    <w:next w:val="Normal"/>
    <w:autoRedefine/>
    <w:uiPriority w:val="39"/>
    <w:unhideWhenUsed/>
    <w:rsid w:val="00F75CAA"/>
    <w:pPr>
      <w:spacing w:after="100" w:line="259" w:lineRule="auto"/>
      <w:ind w:left="1320"/>
    </w:pPr>
    <w:rPr>
      <w:rFonts w:asciiTheme="minorHAnsi" w:eastAsiaTheme="minorEastAsia" w:hAnsiTheme="minorHAnsi" w:cstheme="minorBidi"/>
      <w:szCs w:val="22"/>
    </w:rPr>
  </w:style>
  <w:style w:type="paragraph" w:styleId="INNH8">
    <w:name w:val="toc 8"/>
    <w:basedOn w:val="Normal"/>
    <w:next w:val="Normal"/>
    <w:autoRedefine/>
    <w:uiPriority w:val="39"/>
    <w:unhideWhenUsed/>
    <w:rsid w:val="00F75CAA"/>
    <w:pPr>
      <w:spacing w:after="100" w:line="259" w:lineRule="auto"/>
      <w:ind w:left="1540"/>
    </w:pPr>
    <w:rPr>
      <w:rFonts w:asciiTheme="minorHAnsi" w:eastAsiaTheme="minorEastAsia" w:hAnsiTheme="minorHAnsi" w:cstheme="minorBidi"/>
      <w:szCs w:val="22"/>
    </w:rPr>
  </w:style>
  <w:style w:type="paragraph" w:styleId="INNH9">
    <w:name w:val="toc 9"/>
    <w:basedOn w:val="Normal"/>
    <w:next w:val="Normal"/>
    <w:autoRedefine/>
    <w:uiPriority w:val="39"/>
    <w:unhideWhenUsed/>
    <w:rsid w:val="00F75CAA"/>
    <w:pPr>
      <w:spacing w:after="100" w:line="259" w:lineRule="auto"/>
      <w:ind w:left="1760"/>
    </w:pPr>
    <w:rPr>
      <w:rFonts w:asciiTheme="minorHAnsi" w:eastAsiaTheme="minorEastAsia" w:hAnsiTheme="minorHAnsi" w:cstheme="minorBidi"/>
      <w:szCs w:val="22"/>
    </w:rPr>
  </w:style>
  <w:style w:type="character" w:styleId="Ulstomtale">
    <w:name w:val="Unresolved Mention"/>
    <w:basedOn w:val="Standardskriftforavsnitt"/>
    <w:uiPriority w:val="99"/>
    <w:semiHidden/>
    <w:unhideWhenUsed/>
    <w:rsid w:val="006D49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01745">
      <w:bodyDiv w:val="1"/>
      <w:marLeft w:val="0"/>
      <w:marRight w:val="0"/>
      <w:marTop w:val="0"/>
      <w:marBottom w:val="0"/>
      <w:divBdr>
        <w:top w:val="none" w:sz="0" w:space="0" w:color="auto"/>
        <w:left w:val="none" w:sz="0" w:space="0" w:color="auto"/>
        <w:bottom w:val="none" w:sz="0" w:space="0" w:color="auto"/>
        <w:right w:val="none" w:sz="0" w:space="0" w:color="auto"/>
      </w:divBdr>
    </w:div>
    <w:div w:id="206571049">
      <w:bodyDiv w:val="1"/>
      <w:marLeft w:val="0"/>
      <w:marRight w:val="0"/>
      <w:marTop w:val="0"/>
      <w:marBottom w:val="0"/>
      <w:divBdr>
        <w:top w:val="none" w:sz="0" w:space="0" w:color="auto"/>
        <w:left w:val="none" w:sz="0" w:space="0" w:color="auto"/>
        <w:bottom w:val="none" w:sz="0" w:space="0" w:color="auto"/>
        <w:right w:val="none" w:sz="0" w:space="0" w:color="auto"/>
      </w:divBdr>
    </w:div>
    <w:div w:id="216863752">
      <w:bodyDiv w:val="1"/>
      <w:marLeft w:val="0"/>
      <w:marRight w:val="0"/>
      <w:marTop w:val="0"/>
      <w:marBottom w:val="0"/>
      <w:divBdr>
        <w:top w:val="none" w:sz="0" w:space="0" w:color="auto"/>
        <w:left w:val="none" w:sz="0" w:space="0" w:color="auto"/>
        <w:bottom w:val="none" w:sz="0" w:space="0" w:color="auto"/>
        <w:right w:val="none" w:sz="0" w:space="0" w:color="auto"/>
      </w:divBdr>
    </w:div>
    <w:div w:id="227809619">
      <w:bodyDiv w:val="1"/>
      <w:marLeft w:val="0"/>
      <w:marRight w:val="0"/>
      <w:marTop w:val="0"/>
      <w:marBottom w:val="0"/>
      <w:divBdr>
        <w:top w:val="none" w:sz="0" w:space="0" w:color="auto"/>
        <w:left w:val="none" w:sz="0" w:space="0" w:color="auto"/>
        <w:bottom w:val="none" w:sz="0" w:space="0" w:color="auto"/>
        <w:right w:val="none" w:sz="0" w:space="0" w:color="auto"/>
      </w:divBdr>
    </w:div>
    <w:div w:id="305740511">
      <w:bodyDiv w:val="1"/>
      <w:marLeft w:val="0"/>
      <w:marRight w:val="0"/>
      <w:marTop w:val="0"/>
      <w:marBottom w:val="0"/>
      <w:divBdr>
        <w:top w:val="none" w:sz="0" w:space="0" w:color="auto"/>
        <w:left w:val="none" w:sz="0" w:space="0" w:color="auto"/>
        <w:bottom w:val="none" w:sz="0" w:space="0" w:color="auto"/>
        <w:right w:val="none" w:sz="0" w:space="0" w:color="auto"/>
      </w:divBdr>
    </w:div>
    <w:div w:id="372465638">
      <w:bodyDiv w:val="1"/>
      <w:marLeft w:val="0"/>
      <w:marRight w:val="0"/>
      <w:marTop w:val="0"/>
      <w:marBottom w:val="0"/>
      <w:divBdr>
        <w:top w:val="none" w:sz="0" w:space="0" w:color="auto"/>
        <w:left w:val="none" w:sz="0" w:space="0" w:color="auto"/>
        <w:bottom w:val="none" w:sz="0" w:space="0" w:color="auto"/>
        <w:right w:val="none" w:sz="0" w:space="0" w:color="auto"/>
      </w:divBdr>
    </w:div>
    <w:div w:id="455682194">
      <w:bodyDiv w:val="1"/>
      <w:marLeft w:val="0"/>
      <w:marRight w:val="0"/>
      <w:marTop w:val="0"/>
      <w:marBottom w:val="0"/>
      <w:divBdr>
        <w:top w:val="none" w:sz="0" w:space="0" w:color="auto"/>
        <w:left w:val="none" w:sz="0" w:space="0" w:color="auto"/>
        <w:bottom w:val="none" w:sz="0" w:space="0" w:color="auto"/>
        <w:right w:val="none" w:sz="0" w:space="0" w:color="auto"/>
      </w:divBdr>
    </w:div>
    <w:div w:id="572466739">
      <w:bodyDiv w:val="1"/>
      <w:marLeft w:val="0"/>
      <w:marRight w:val="0"/>
      <w:marTop w:val="0"/>
      <w:marBottom w:val="0"/>
      <w:divBdr>
        <w:top w:val="none" w:sz="0" w:space="0" w:color="auto"/>
        <w:left w:val="none" w:sz="0" w:space="0" w:color="auto"/>
        <w:bottom w:val="none" w:sz="0" w:space="0" w:color="auto"/>
        <w:right w:val="none" w:sz="0" w:space="0" w:color="auto"/>
      </w:divBdr>
    </w:div>
    <w:div w:id="597450386">
      <w:bodyDiv w:val="1"/>
      <w:marLeft w:val="0"/>
      <w:marRight w:val="0"/>
      <w:marTop w:val="0"/>
      <w:marBottom w:val="0"/>
      <w:divBdr>
        <w:top w:val="none" w:sz="0" w:space="0" w:color="auto"/>
        <w:left w:val="none" w:sz="0" w:space="0" w:color="auto"/>
        <w:bottom w:val="none" w:sz="0" w:space="0" w:color="auto"/>
        <w:right w:val="none" w:sz="0" w:space="0" w:color="auto"/>
      </w:divBdr>
    </w:div>
    <w:div w:id="666664796">
      <w:bodyDiv w:val="1"/>
      <w:marLeft w:val="0"/>
      <w:marRight w:val="0"/>
      <w:marTop w:val="0"/>
      <w:marBottom w:val="0"/>
      <w:divBdr>
        <w:top w:val="none" w:sz="0" w:space="0" w:color="auto"/>
        <w:left w:val="none" w:sz="0" w:space="0" w:color="auto"/>
        <w:bottom w:val="none" w:sz="0" w:space="0" w:color="auto"/>
        <w:right w:val="none" w:sz="0" w:space="0" w:color="auto"/>
      </w:divBdr>
    </w:div>
    <w:div w:id="726951893">
      <w:bodyDiv w:val="1"/>
      <w:marLeft w:val="0"/>
      <w:marRight w:val="0"/>
      <w:marTop w:val="0"/>
      <w:marBottom w:val="0"/>
      <w:divBdr>
        <w:top w:val="none" w:sz="0" w:space="0" w:color="auto"/>
        <w:left w:val="none" w:sz="0" w:space="0" w:color="auto"/>
        <w:bottom w:val="none" w:sz="0" w:space="0" w:color="auto"/>
        <w:right w:val="none" w:sz="0" w:space="0" w:color="auto"/>
      </w:divBdr>
    </w:div>
    <w:div w:id="778178689">
      <w:bodyDiv w:val="1"/>
      <w:marLeft w:val="0"/>
      <w:marRight w:val="0"/>
      <w:marTop w:val="0"/>
      <w:marBottom w:val="0"/>
      <w:divBdr>
        <w:top w:val="none" w:sz="0" w:space="0" w:color="auto"/>
        <w:left w:val="none" w:sz="0" w:space="0" w:color="auto"/>
        <w:bottom w:val="none" w:sz="0" w:space="0" w:color="auto"/>
        <w:right w:val="none" w:sz="0" w:space="0" w:color="auto"/>
      </w:divBdr>
    </w:div>
    <w:div w:id="902525520">
      <w:bodyDiv w:val="1"/>
      <w:marLeft w:val="0"/>
      <w:marRight w:val="0"/>
      <w:marTop w:val="0"/>
      <w:marBottom w:val="0"/>
      <w:divBdr>
        <w:top w:val="none" w:sz="0" w:space="0" w:color="auto"/>
        <w:left w:val="none" w:sz="0" w:space="0" w:color="auto"/>
        <w:bottom w:val="none" w:sz="0" w:space="0" w:color="auto"/>
        <w:right w:val="none" w:sz="0" w:space="0" w:color="auto"/>
      </w:divBdr>
    </w:div>
    <w:div w:id="909969393">
      <w:bodyDiv w:val="1"/>
      <w:marLeft w:val="0"/>
      <w:marRight w:val="0"/>
      <w:marTop w:val="0"/>
      <w:marBottom w:val="0"/>
      <w:divBdr>
        <w:top w:val="none" w:sz="0" w:space="0" w:color="auto"/>
        <w:left w:val="none" w:sz="0" w:space="0" w:color="auto"/>
        <w:bottom w:val="none" w:sz="0" w:space="0" w:color="auto"/>
        <w:right w:val="none" w:sz="0" w:space="0" w:color="auto"/>
      </w:divBdr>
      <w:divsChild>
        <w:div w:id="1326978344">
          <w:marLeft w:val="0"/>
          <w:marRight w:val="0"/>
          <w:marTop w:val="0"/>
          <w:marBottom w:val="0"/>
          <w:divBdr>
            <w:top w:val="none" w:sz="0" w:space="0" w:color="auto"/>
            <w:left w:val="none" w:sz="0" w:space="0" w:color="auto"/>
            <w:bottom w:val="none" w:sz="0" w:space="0" w:color="auto"/>
            <w:right w:val="none" w:sz="0" w:space="0" w:color="auto"/>
          </w:divBdr>
          <w:divsChild>
            <w:div w:id="133892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374">
      <w:bodyDiv w:val="1"/>
      <w:marLeft w:val="0"/>
      <w:marRight w:val="0"/>
      <w:marTop w:val="0"/>
      <w:marBottom w:val="0"/>
      <w:divBdr>
        <w:top w:val="none" w:sz="0" w:space="0" w:color="auto"/>
        <w:left w:val="none" w:sz="0" w:space="0" w:color="auto"/>
        <w:bottom w:val="none" w:sz="0" w:space="0" w:color="auto"/>
        <w:right w:val="none" w:sz="0" w:space="0" w:color="auto"/>
      </w:divBdr>
    </w:div>
    <w:div w:id="1000353304">
      <w:bodyDiv w:val="1"/>
      <w:marLeft w:val="0"/>
      <w:marRight w:val="0"/>
      <w:marTop w:val="0"/>
      <w:marBottom w:val="0"/>
      <w:divBdr>
        <w:top w:val="none" w:sz="0" w:space="0" w:color="auto"/>
        <w:left w:val="none" w:sz="0" w:space="0" w:color="auto"/>
        <w:bottom w:val="none" w:sz="0" w:space="0" w:color="auto"/>
        <w:right w:val="none" w:sz="0" w:space="0" w:color="auto"/>
      </w:divBdr>
    </w:div>
    <w:div w:id="1202130195">
      <w:bodyDiv w:val="1"/>
      <w:marLeft w:val="0"/>
      <w:marRight w:val="0"/>
      <w:marTop w:val="0"/>
      <w:marBottom w:val="0"/>
      <w:divBdr>
        <w:top w:val="none" w:sz="0" w:space="0" w:color="auto"/>
        <w:left w:val="none" w:sz="0" w:space="0" w:color="auto"/>
        <w:bottom w:val="none" w:sz="0" w:space="0" w:color="auto"/>
        <w:right w:val="none" w:sz="0" w:space="0" w:color="auto"/>
      </w:divBdr>
    </w:div>
    <w:div w:id="1328897220">
      <w:bodyDiv w:val="1"/>
      <w:marLeft w:val="0"/>
      <w:marRight w:val="0"/>
      <w:marTop w:val="0"/>
      <w:marBottom w:val="0"/>
      <w:divBdr>
        <w:top w:val="none" w:sz="0" w:space="0" w:color="auto"/>
        <w:left w:val="none" w:sz="0" w:space="0" w:color="auto"/>
        <w:bottom w:val="none" w:sz="0" w:space="0" w:color="auto"/>
        <w:right w:val="none" w:sz="0" w:space="0" w:color="auto"/>
      </w:divBdr>
    </w:div>
    <w:div w:id="1409882742">
      <w:bodyDiv w:val="1"/>
      <w:marLeft w:val="0"/>
      <w:marRight w:val="0"/>
      <w:marTop w:val="0"/>
      <w:marBottom w:val="0"/>
      <w:divBdr>
        <w:top w:val="none" w:sz="0" w:space="0" w:color="auto"/>
        <w:left w:val="none" w:sz="0" w:space="0" w:color="auto"/>
        <w:bottom w:val="none" w:sz="0" w:space="0" w:color="auto"/>
        <w:right w:val="none" w:sz="0" w:space="0" w:color="auto"/>
      </w:divBdr>
    </w:div>
    <w:div w:id="1509246413">
      <w:bodyDiv w:val="1"/>
      <w:marLeft w:val="0"/>
      <w:marRight w:val="0"/>
      <w:marTop w:val="0"/>
      <w:marBottom w:val="0"/>
      <w:divBdr>
        <w:top w:val="none" w:sz="0" w:space="0" w:color="auto"/>
        <w:left w:val="none" w:sz="0" w:space="0" w:color="auto"/>
        <w:bottom w:val="none" w:sz="0" w:space="0" w:color="auto"/>
        <w:right w:val="none" w:sz="0" w:space="0" w:color="auto"/>
      </w:divBdr>
    </w:div>
    <w:div w:id="1530294598">
      <w:bodyDiv w:val="1"/>
      <w:marLeft w:val="0"/>
      <w:marRight w:val="0"/>
      <w:marTop w:val="0"/>
      <w:marBottom w:val="0"/>
      <w:divBdr>
        <w:top w:val="none" w:sz="0" w:space="0" w:color="auto"/>
        <w:left w:val="none" w:sz="0" w:space="0" w:color="auto"/>
        <w:bottom w:val="none" w:sz="0" w:space="0" w:color="auto"/>
        <w:right w:val="none" w:sz="0" w:space="0" w:color="auto"/>
      </w:divBdr>
    </w:div>
    <w:div w:id="1546601500">
      <w:bodyDiv w:val="1"/>
      <w:marLeft w:val="0"/>
      <w:marRight w:val="0"/>
      <w:marTop w:val="0"/>
      <w:marBottom w:val="0"/>
      <w:divBdr>
        <w:top w:val="none" w:sz="0" w:space="0" w:color="auto"/>
        <w:left w:val="none" w:sz="0" w:space="0" w:color="auto"/>
        <w:bottom w:val="none" w:sz="0" w:space="0" w:color="auto"/>
        <w:right w:val="none" w:sz="0" w:space="0" w:color="auto"/>
      </w:divBdr>
    </w:div>
    <w:div w:id="1577478160">
      <w:bodyDiv w:val="1"/>
      <w:marLeft w:val="0"/>
      <w:marRight w:val="0"/>
      <w:marTop w:val="0"/>
      <w:marBottom w:val="0"/>
      <w:divBdr>
        <w:top w:val="none" w:sz="0" w:space="0" w:color="auto"/>
        <w:left w:val="none" w:sz="0" w:space="0" w:color="auto"/>
        <w:bottom w:val="none" w:sz="0" w:space="0" w:color="auto"/>
        <w:right w:val="none" w:sz="0" w:space="0" w:color="auto"/>
      </w:divBdr>
    </w:div>
    <w:div w:id="1597590480">
      <w:bodyDiv w:val="1"/>
      <w:marLeft w:val="0"/>
      <w:marRight w:val="0"/>
      <w:marTop w:val="0"/>
      <w:marBottom w:val="0"/>
      <w:divBdr>
        <w:top w:val="none" w:sz="0" w:space="0" w:color="auto"/>
        <w:left w:val="none" w:sz="0" w:space="0" w:color="auto"/>
        <w:bottom w:val="none" w:sz="0" w:space="0" w:color="auto"/>
        <w:right w:val="none" w:sz="0" w:space="0" w:color="auto"/>
      </w:divBdr>
    </w:div>
    <w:div w:id="1685670083">
      <w:bodyDiv w:val="1"/>
      <w:marLeft w:val="0"/>
      <w:marRight w:val="0"/>
      <w:marTop w:val="0"/>
      <w:marBottom w:val="0"/>
      <w:divBdr>
        <w:top w:val="none" w:sz="0" w:space="0" w:color="auto"/>
        <w:left w:val="none" w:sz="0" w:space="0" w:color="auto"/>
        <w:bottom w:val="none" w:sz="0" w:space="0" w:color="auto"/>
        <w:right w:val="none" w:sz="0" w:space="0" w:color="auto"/>
      </w:divBdr>
    </w:div>
    <w:div w:id="1723794883">
      <w:bodyDiv w:val="1"/>
      <w:marLeft w:val="0"/>
      <w:marRight w:val="0"/>
      <w:marTop w:val="0"/>
      <w:marBottom w:val="0"/>
      <w:divBdr>
        <w:top w:val="none" w:sz="0" w:space="0" w:color="auto"/>
        <w:left w:val="none" w:sz="0" w:space="0" w:color="auto"/>
        <w:bottom w:val="none" w:sz="0" w:space="0" w:color="auto"/>
        <w:right w:val="none" w:sz="0" w:space="0" w:color="auto"/>
      </w:divBdr>
    </w:div>
    <w:div w:id="1737435401">
      <w:bodyDiv w:val="1"/>
      <w:marLeft w:val="0"/>
      <w:marRight w:val="0"/>
      <w:marTop w:val="0"/>
      <w:marBottom w:val="0"/>
      <w:divBdr>
        <w:top w:val="none" w:sz="0" w:space="0" w:color="auto"/>
        <w:left w:val="none" w:sz="0" w:space="0" w:color="auto"/>
        <w:bottom w:val="none" w:sz="0" w:space="0" w:color="auto"/>
        <w:right w:val="none" w:sz="0" w:space="0" w:color="auto"/>
      </w:divBdr>
    </w:div>
    <w:div w:id="1791439377">
      <w:bodyDiv w:val="1"/>
      <w:marLeft w:val="0"/>
      <w:marRight w:val="0"/>
      <w:marTop w:val="0"/>
      <w:marBottom w:val="0"/>
      <w:divBdr>
        <w:top w:val="none" w:sz="0" w:space="0" w:color="auto"/>
        <w:left w:val="none" w:sz="0" w:space="0" w:color="auto"/>
        <w:bottom w:val="none" w:sz="0" w:space="0" w:color="auto"/>
        <w:right w:val="none" w:sz="0" w:space="0" w:color="auto"/>
      </w:divBdr>
    </w:div>
    <w:div w:id="1812094536">
      <w:bodyDiv w:val="1"/>
      <w:marLeft w:val="0"/>
      <w:marRight w:val="0"/>
      <w:marTop w:val="0"/>
      <w:marBottom w:val="0"/>
      <w:divBdr>
        <w:top w:val="none" w:sz="0" w:space="0" w:color="auto"/>
        <w:left w:val="none" w:sz="0" w:space="0" w:color="auto"/>
        <w:bottom w:val="none" w:sz="0" w:space="0" w:color="auto"/>
        <w:right w:val="none" w:sz="0" w:space="0" w:color="auto"/>
      </w:divBdr>
    </w:div>
    <w:div w:id="1821799809">
      <w:bodyDiv w:val="1"/>
      <w:marLeft w:val="0"/>
      <w:marRight w:val="0"/>
      <w:marTop w:val="0"/>
      <w:marBottom w:val="0"/>
      <w:divBdr>
        <w:top w:val="none" w:sz="0" w:space="0" w:color="auto"/>
        <w:left w:val="none" w:sz="0" w:space="0" w:color="auto"/>
        <w:bottom w:val="none" w:sz="0" w:space="0" w:color="auto"/>
        <w:right w:val="none" w:sz="0" w:space="0" w:color="auto"/>
      </w:divBdr>
    </w:div>
    <w:div w:id="1836336714">
      <w:bodyDiv w:val="1"/>
      <w:marLeft w:val="0"/>
      <w:marRight w:val="0"/>
      <w:marTop w:val="0"/>
      <w:marBottom w:val="0"/>
      <w:divBdr>
        <w:top w:val="none" w:sz="0" w:space="0" w:color="auto"/>
        <w:left w:val="none" w:sz="0" w:space="0" w:color="auto"/>
        <w:bottom w:val="none" w:sz="0" w:space="0" w:color="auto"/>
        <w:right w:val="none" w:sz="0" w:space="0" w:color="auto"/>
      </w:divBdr>
    </w:div>
    <w:div w:id="1886066550">
      <w:bodyDiv w:val="1"/>
      <w:marLeft w:val="0"/>
      <w:marRight w:val="0"/>
      <w:marTop w:val="0"/>
      <w:marBottom w:val="0"/>
      <w:divBdr>
        <w:top w:val="none" w:sz="0" w:space="0" w:color="auto"/>
        <w:left w:val="none" w:sz="0" w:space="0" w:color="auto"/>
        <w:bottom w:val="none" w:sz="0" w:space="0" w:color="auto"/>
        <w:right w:val="none" w:sz="0" w:space="0" w:color="auto"/>
      </w:divBdr>
    </w:div>
    <w:div w:id="1890916370">
      <w:bodyDiv w:val="1"/>
      <w:marLeft w:val="0"/>
      <w:marRight w:val="0"/>
      <w:marTop w:val="0"/>
      <w:marBottom w:val="0"/>
      <w:divBdr>
        <w:top w:val="none" w:sz="0" w:space="0" w:color="auto"/>
        <w:left w:val="none" w:sz="0" w:space="0" w:color="auto"/>
        <w:bottom w:val="none" w:sz="0" w:space="0" w:color="auto"/>
        <w:right w:val="none" w:sz="0" w:space="0" w:color="auto"/>
      </w:divBdr>
    </w:div>
    <w:div w:id="2050183930">
      <w:bodyDiv w:val="1"/>
      <w:marLeft w:val="0"/>
      <w:marRight w:val="0"/>
      <w:marTop w:val="0"/>
      <w:marBottom w:val="0"/>
      <w:divBdr>
        <w:top w:val="none" w:sz="0" w:space="0" w:color="auto"/>
        <w:left w:val="none" w:sz="0" w:space="0" w:color="auto"/>
        <w:bottom w:val="none" w:sz="0" w:space="0" w:color="auto"/>
        <w:right w:val="none" w:sz="0" w:space="0" w:color="auto"/>
      </w:divBdr>
    </w:div>
    <w:div w:id="2073500724">
      <w:bodyDiv w:val="1"/>
      <w:marLeft w:val="0"/>
      <w:marRight w:val="0"/>
      <w:marTop w:val="0"/>
      <w:marBottom w:val="0"/>
      <w:divBdr>
        <w:top w:val="none" w:sz="0" w:space="0" w:color="auto"/>
        <w:left w:val="none" w:sz="0" w:space="0" w:color="auto"/>
        <w:bottom w:val="none" w:sz="0" w:space="0" w:color="auto"/>
        <w:right w:val="none" w:sz="0" w:space="0" w:color="auto"/>
      </w:divBdr>
    </w:div>
    <w:div w:id="213027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C037975CE17340A95B26B77CF6AD3A" ma:contentTypeVersion="15" ma:contentTypeDescription="Opprett et nytt dokument." ma:contentTypeScope="" ma:versionID="06b9f4a22d8c240b4c2cc3a268ddfd19">
  <xsd:schema xmlns:xsd="http://www.w3.org/2001/XMLSchema" xmlns:xs="http://www.w3.org/2001/XMLSchema" xmlns:p="http://schemas.microsoft.com/office/2006/metadata/properties" xmlns:ns2="55c438d6-322f-4807-9092-6c1e962758e5" xmlns:ns3="f35a6a6d-dc2e-4044-b874-03e8961dd6e3" targetNamespace="http://schemas.microsoft.com/office/2006/metadata/properties" ma:root="true" ma:fieldsID="493270c794d974b84a9914297b870785" ns2:_="" ns3:_="">
    <xsd:import namespace="55c438d6-322f-4807-9092-6c1e962758e5"/>
    <xsd:import namespace="f35a6a6d-dc2e-4044-b874-03e8961dd6e3"/>
    <xsd:element name="properties">
      <xsd:complexType>
        <xsd:sequence>
          <xsd:element name="documentManagement">
            <xsd:complexType>
              <xsd:all>
                <xsd:element ref="ns2:j25543a5815d485da9a5e0773ad762e9" minOccurs="0"/>
                <xsd:element ref="ns2:TaxCatchAll" minOccurs="0"/>
                <xsd:element ref="ns2:of785c45ca9f444c958a89f74a1a7143" minOccurs="0"/>
                <xsd:element ref="ns2:e5de159baadd40d29c2061d4604829bb"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438d6-322f-4807-9092-6c1e962758e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default=""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bcbf6e-6cd9-4d91-baa9-6b123510457a}" ma:internalName="TaxCatchAll" ma:showField="CatchAllData" ma:web="55c438d6-322f-4807-9092-6c1e962758e5">
      <xsd:complexType>
        <xsd:complexContent>
          <xsd:extension base="dms:MultiChoiceLookup">
            <xsd:sequence>
              <xsd:element name="Value" type="dms:Lookup" maxOccurs="unbounded" minOccurs="0" nillable="true"/>
            </xsd:sequence>
          </xsd:extension>
        </xsd:complexContent>
      </xsd:complexType>
    </xsd:element>
    <xsd:element name="of785c45ca9f444c958a89f74a1a7143" ma:index="12" nillable="true" ma:taxonomy="true" ma:internalName="of785c45ca9f444c958a89f74a1a7143" ma:taxonomyFieldName="GtVeiSubject" ma:displayName="GtVeiSubject" ma:fieldId="{8f785c45-ca9f-444c-958a-89f74a1a7143}" ma:taxonomyMulti="true" ma:sspId="46af8f8e-1e45-4bcb-8b90-291e597263f4" ma:termSetId="85485162-b98a-4097-8364-34ad5468fc4f" ma:anchorId="00000000-0000-0000-0000-000000000000" ma:open="false" ma:isKeyword="false">
      <xsd:complexType>
        <xsd:sequence>
          <xsd:element ref="pc:Terms" minOccurs="0" maxOccurs="1"/>
        </xsd:sequence>
      </xsd:complexType>
    </xsd:element>
    <xsd:element name="e5de159baadd40d29c2061d4604829bb" ma:index="14" nillable="true" ma:taxonomy="true" ma:internalName="e5de159baadd40d29c2061d4604829bb" ma:taxonomyFieldName="GtVeiTopic" ma:displayName="Emne" ma:fieldId="{e5de159b-aadd-40d2-9c20-61d4604829bb}" ma:taxonomyMulti="true" ma:sspId="46af8f8e-1e45-4bcb-8b90-291e597263f4" ma:termSetId="f475345f-ad4e-41ae-bfc0-0cee934b3f2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5a6a6d-dc2e-4044-b874-03e8961dd6e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c438d6-322f-4807-9092-6c1e962758e5" xsi:nil="true"/>
    <e5de159baadd40d29c2061d4604829bb xmlns="55c438d6-322f-4807-9092-6c1e962758e5">
      <Terms xmlns="http://schemas.microsoft.com/office/infopath/2007/PartnerControls"/>
    </e5de159baadd40d29c2061d4604829bb>
    <j25543a5815d485da9a5e0773ad762e9 xmlns="55c438d6-322f-4807-9092-6c1e962758e5">
      <Terms xmlns="http://schemas.microsoft.com/office/infopath/2007/PartnerControls"/>
    </j25543a5815d485da9a5e0773ad762e9>
    <of785c45ca9f444c958a89f74a1a7143 xmlns="55c438d6-322f-4807-9092-6c1e962758e5">
      <Terms xmlns="http://schemas.microsoft.com/office/infopath/2007/PartnerControls"/>
    </of785c45ca9f444c958a89f74a1a7143>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01C1D-2ACC-4405-A821-5E4595EDA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c438d6-322f-4807-9092-6c1e962758e5"/>
    <ds:schemaRef ds:uri="f35a6a6d-dc2e-4044-b874-03e8961dd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D1DA3-2A90-4C67-9A0A-E9DB66D57CC2}">
  <ds:schemaRefs>
    <ds:schemaRef ds:uri="http://schemas.microsoft.com/sharepoint/v3/contenttype/forms"/>
  </ds:schemaRefs>
</ds:datastoreItem>
</file>

<file path=customXml/itemProps3.xml><?xml version="1.0" encoding="utf-8"?>
<ds:datastoreItem xmlns:ds="http://schemas.openxmlformats.org/officeDocument/2006/customXml" ds:itemID="{A3A92EC7-AF4C-47F9-B00A-966FB95D73E7}">
  <ds:schemaRefs>
    <ds:schemaRef ds:uri="http://schemas.microsoft.com/office/2006/metadata/properties"/>
    <ds:schemaRef ds:uri="http://schemas.microsoft.com/office/infopath/2007/PartnerControls"/>
    <ds:schemaRef ds:uri="55c438d6-322f-4807-9092-6c1e962758e5"/>
  </ds:schemaRefs>
</ds:datastoreItem>
</file>

<file path=customXml/itemProps4.xml><?xml version="1.0" encoding="utf-8"?>
<ds:datastoreItem xmlns:ds="http://schemas.openxmlformats.org/officeDocument/2006/customXml" ds:itemID="{FCB87E46-BDAD-4C1C-AF46-BEF64368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4661</Characters>
  <Application>Microsoft Office Word</Application>
  <DocSecurity>0</DocSecurity>
  <Lines>186</Lines>
  <Paragraphs>129</Paragraphs>
  <ScaleCrop>false</ScaleCrop>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2022-06-13T11:51:00Z</dcterms:created>
  <dcterms:modified xsi:type="dcterms:W3CDTF">2026-05-06T08:19:00Z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0x01010030C037975CE17340A95B26B77CF6AD3A</vt:lpwstr>
  </property>
  <property fmtid="{D5CDD505-2E9C-101B-9397-08002B2CF9AE}" pid="3" name="MediaServiceImageTags">
    <vt:lpwstr/>
  </property>
  <property fmtid="{D5CDD505-2E9C-101B-9397-08002B2CF9AE}" pid="4" name="docLang">
    <vt:lpwstr>nb</vt:lpwstr>
  </property>
  <property fmtid="{D5CDD505-2E9C-101B-9397-08002B2CF9AE}" pid="5" name="GtVeiTopic">
    <vt:lpwstr/>
  </property>
  <property fmtid="{D5CDD505-2E9C-101B-9397-08002B2CF9AE}" pid="6" name="GtProjectPhase">
    <vt:lpwstr/>
  </property>
  <property fmtid="{D5CDD505-2E9C-101B-9397-08002B2CF9AE}" pid="7" name="GtVeiSubject">
    <vt:lpwstr/>
  </property>
</Properties>
</file>